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E067">
      <w:pPr>
        <w:spacing w:line="276" w:lineRule="auto"/>
        <w:ind w:left="4536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«УТВЕРЖДЕНО»</w:t>
      </w:r>
    </w:p>
    <w:p w14:paraId="103F8CDD">
      <w:pPr>
        <w:spacing w:line="276" w:lineRule="auto"/>
        <w:ind w:left="4536"/>
        <w:jc w:val="both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решением Совета директоров</w:t>
      </w:r>
    </w:p>
    <w:p w14:paraId="5E20B5A0">
      <w:pPr>
        <w:tabs>
          <w:tab w:val="left" w:pos="4111"/>
        </w:tabs>
        <w:spacing w:before="1"/>
        <w:ind w:left="4098" w:hanging="5"/>
        <w:rPr>
          <w:sz w:val="28"/>
          <w:szCs w:val="28"/>
        </w:rPr>
      </w:pPr>
      <w:r>
        <w:rPr>
          <w:sz w:val="28"/>
          <w:szCs w:val="28"/>
        </w:rPr>
        <w:t xml:space="preserve">      АО «ЛОК «Ок-Жетпес» </w:t>
      </w:r>
    </w:p>
    <w:p w14:paraId="1B125D31">
      <w:pPr>
        <w:spacing w:line="276" w:lineRule="auto"/>
        <w:ind w:left="4536"/>
        <w:jc w:val="both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«15» мая 2025 года № 5</w:t>
      </w:r>
    </w:p>
    <w:p w14:paraId="2A8DF279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229BE559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BA558E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711AB3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1A375E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CAF22F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B9B12B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CE8C06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8B0B87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Положение </w:t>
      </w:r>
    </w:p>
    <w:p w14:paraId="1B4600B4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антикоррупционной комплаенс - службе</w:t>
      </w:r>
    </w:p>
    <w:p w14:paraId="6795B7E1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АО «Лечебно-оздоровительный комплекс «Ок-Жетпес» </w:t>
      </w:r>
    </w:p>
    <w:p w14:paraId="4C7A5FC8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B94923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377026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D630A2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146DA0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BE647E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224004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FEB83C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EECD61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49FE8B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B70172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BF6248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2A4544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B004C3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01CB6C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765DE6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C5080B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1F74CF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D07AED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B39C7C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870D66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19DF6A">
      <w:pPr>
        <w:pStyle w:val="12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9CCBC9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г. Астана, 2025 год</w:t>
      </w:r>
    </w:p>
    <w:p w14:paraId="4E42B589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34FCC2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ContentEnd"/>
      <w:bookmarkEnd w:id="0"/>
      <w:r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Общие положения</w:t>
      </w:r>
    </w:p>
    <w:p w14:paraId="18D1989D">
      <w:pPr>
        <w:pStyle w:val="12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D87582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13" w:leftChars="0" w:firstLine="947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Настоящее Положение Об антикоррупционной комплаенс – службе АО «Лечебно-оздоровительный комплекс «Ок-Жетпес» (далее – Общество) разработано в соответствии Приказом Председателя Агентства Республики Казахстан по противодействию коррупции (Антикоррупционной службы) «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Типового положения об антикоррупционных комплаенс-службах в субъектах квазигосударственного сектора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от 31 марта 2023 года № 112, а также с законодательством Республики Казахстан, Уставом и иных внутренних документов Общества.</w:t>
      </w:r>
    </w:p>
    <w:p w14:paraId="62E1AA99">
      <w:pPr>
        <w:pStyle w:val="14"/>
        <w:numPr>
          <w:ilvl w:val="0"/>
          <w:numId w:val="1"/>
        </w:numPr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Настоящее Положение определяет цели, задачи, принципы, функции, полномочия, права, ответственность, порядок оплаты труда и премирования работников антикоррупционной комплаенс-службы (включая Руководителя антикоррупционной комплаенс-службы и комплаенс-офицера Общества) (далее – АКС).</w:t>
      </w:r>
    </w:p>
    <w:p w14:paraId="065AA91F">
      <w:pPr>
        <w:pStyle w:val="14"/>
        <w:numPr>
          <w:ilvl w:val="0"/>
          <w:numId w:val="1"/>
        </w:numPr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Антикоррупционная комплаенс-служба Общества состоит из:</w:t>
      </w:r>
    </w:p>
    <w:p w14:paraId="5F16AF33">
      <w:pPr>
        <w:pStyle w:val="14"/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Руководителя антикоррупционной комплаенс-службы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, который осуществляет общее руководство и координацию деятельности службы;</w:t>
      </w:r>
    </w:p>
    <w:p w14:paraId="044C266D">
      <w:pPr>
        <w:pStyle w:val="14"/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Комплаенс-офицера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, подчиненного Руководителю, который выполняет оперативные задачи и функции, определенные настоящим Положением.</w:t>
      </w:r>
    </w:p>
    <w:p w14:paraId="75F9F526">
      <w:pPr>
        <w:pStyle w:val="14"/>
        <w:numPr>
          <w:ilvl w:val="0"/>
          <w:numId w:val="1"/>
        </w:numPr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Понятия, используемые в настоящем Положении, идентичны понятиям, определенным законодательством Республики Казахстан, Уставом и внутренними документами Общества.</w:t>
      </w:r>
    </w:p>
    <w:p w14:paraId="113EAD2A">
      <w:pPr>
        <w:pStyle w:val="14"/>
        <w:numPr>
          <w:ilvl w:val="0"/>
          <w:numId w:val="1"/>
        </w:numPr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Руководитель АКС непосредственно подчиняется Совету директоров Общества в соответствии с утвержденной организационной структурой, осуществляет свои полномочия независимо от Исполнительного органа, должностных лиц Общества и является независимым при обеспечении соблюдения требований законодательства Республики Казахстан о противодействии коррупции.</w:t>
      </w:r>
    </w:p>
    <w:p w14:paraId="2C85EF90">
      <w:pPr>
        <w:pStyle w:val="14"/>
        <w:numPr>
          <w:ilvl w:val="0"/>
          <w:numId w:val="1"/>
        </w:numPr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С целью выполнения задач и функций, возложенных на Руководителя АКС, в рамках предоставленных ему полномочий, Руководитель АКС напрямую взаимодействует с Советом директоров, Исполнительным органом и с другими структурными подразделениями Общества, с государственными органами, а также с иными организациями.</w:t>
      </w:r>
    </w:p>
    <w:p w14:paraId="29442FD8">
      <w:pPr>
        <w:pStyle w:val="14"/>
        <w:numPr>
          <w:ilvl w:val="0"/>
          <w:numId w:val="1"/>
        </w:numPr>
        <w:spacing w:line="276" w:lineRule="auto"/>
        <w:ind w:left="0" w:leftChars="0" w:firstLine="851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Основной целью деятельности антикоррупционной комплаенс-службы является обеспечение соблюдения Обществом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14:paraId="37EC44B7">
      <w:pPr>
        <w:pStyle w:val="14"/>
        <w:numPr>
          <w:ilvl w:val="0"/>
          <w:numId w:val="1"/>
        </w:numPr>
        <w:spacing w:line="276" w:lineRule="auto"/>
        <w:ind w:left="0" w:leftChars="0" w:firstLine="848" w:firstLineChars="303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Руководитель АКС и комплаенс-офицер в своей деятельности руководствуются законодательством Республики Казахстан, Уставом и решениями органов Общества, настоящим Положением и иными документами, регулирующими деятельность АКС.</w:t>
      </w:r>
    </w:p>
    <w:p w14:paraId="7E14F2C0">
      <w:pPr>
        <w:pStyle w:val="14"/>
        <w:numPr>
          <w:ilvl w:val="0"/>
          <w:numId w:val="1"/>
        </w:numPr>
        <w:spacing w:line="276" w:lineRule="auto"/>
        <w:ind w:left="0" w:leftChars="0" w:firstLine="848" w:firstLineChars="303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Настоящее Положение размещается на официальном интернет-ресурсе Общества и доводится до сведения всех работников.</w:t>
      </w:r>
    </w:p>
    <w:p w14:paraId="6384E585">
      <w:pPr>
        <w:pStyle w:val="14"/>
        <w:spacing w:line="276" w:lineRule="auto"/>
        <w:ind w:left="0" w:leftChars="0" w:firstLine="848" w:firstLineChars="303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73544437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  <w:bookmarkStart w:id="1" w:name="bookmark5"/>
      <w:r>
        <w:rPr>
          <w:color w:val="000000"/>
          <w:sz w:val="28"/>
          <w:szCs w:val="28"/>
          <w:lang w:bidi="ru-RU"/>
        </w:rPr>
        <w:t>Порядок назначения и прекращения полномочий</w:t>
      </w:r>
      <w:bookmarkEnd w:id="1"/>
    </w:p>
    <w:p w14:paraId="50562A40">
      <w:pPr>
        <w:pStyle w:val="27"/>
        <w:keepNext/>
        <w:keepLines/>
        <w:numPr>
          <w:ilvl w:val="0"/>
          <w:numId w:val="0"/>
        </w:numPr>
        <w:shd w:val="clear" w:color="auto" w:fill="auto"/>
        <w:tabs>
          <w:tab w:val="left" w:pos="2503"/>
        </w:tabs>
        <w:spacing w:before="0" w:line="276" w:lineRule="auto"/>
        <w:jc w:val="both"/>
        <w:rPr>
          <w:color w:val="000000"/>
          <w:sz w:val="28"/>
          <w:szCs w:val="28"/>
          <w:lang w:bidi="ru-RU"/>
        </w:rPr>
      </w:pPr>
    </w:p>
    <w:p w14:paraId="02C9D51D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0" w:leftChars="0" w:firstLine="720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Руководитель АКС и комплаенс - офицер назначаются, освобождаются от должности решением Совета директоров Общества и подлежат переизбранию каждые три года.</w:t>
      </w:r>
    </w:p>
    <w:p w14:paraId="14017901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0" w:leftChars="0" w:firstLine="720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Совет директоров Общества оценивает результаты деятельности Руководителя АКС и принимает решение о продлении или прекращении полномочий лица, занимающего должность Руководители АКС, после оценки результатов его деятельности.</w:t>
      </w:r>
    </w:p>
    <w:p w14:paraId="178BC913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0" w:leftChars="0" w:firstLine="720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Полномочия Руководителя АКС и комплаенс – офицера могут быть досрочно прекращены по решению Совета директоров Общества, в том числе по инициативе работников АКС на основании их письменного заявления.</w:t>
      </w:r>
    </w:p>
    <w:p w14:paraId="68ADA0BC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0" w:leftChars="0" w:firstLine="720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кандидату для назначения на должность Руководителя АКС предъявляются следующие требования:</w:t>
      </w:r>
    </w:p>
    <w:p w14:paraId="67FC4D65">
      <w:pPr>
        <w:pStyle w:val="25"/>
        <w:numPr>
          <w:ilvl w:val="0"/>
          <w:numId w:val="3"/>
        </w:numPr>
        <w:shd w:val="clear" w:color="auto" w:fill="auto"/>
        <w:tabs>
          <w:tab w:val="left" w:pos="1132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>наличие высшего юридического и/или экономического образования;</w:t>
      </w:r>
    </w:p>
    <w:p w14:paraId="55321A9E">
      <w:pPr>
        <w:pStyle w:val="25"/>
        <w:numPr>
          <w:ilvl w:val="0"/>
          <w:numId w:val="3"/>
        </w:numPr>
        <w:shd w:val="clear" w:color="auto" w:fill="auto"/>
        <w:tabs>
          <w:tab w:val="left" w:pos="1132"/>
        </w:tabs>
        <w:spacing w:line="276" w:lineRule="auto"/>
        <w:ind w:left="0" w:leftChars="0" w:firstLine="720" w:firstLineChars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наличие опыта работы на руководящих должностях по указанным специальностям, и/или в подразделении внутреннего контроля, и/или в аудиторских компаниях, и/или в государственных органах не менее 3 (трех) лет;</w:t>
      </w:r>
    </w:p>
    <w:p w14:paraId="7E34140F">
      <w:pPr>
        <w:pStyle w:val="25"/>
        <w:numPr>
          <w:ilvl w:val="0"/>
          <w:numId w:val="3"/>
        </w:numPr>
        <w:shd w:val="clear" w:color="auto" w:fill="auto"/>
        <w:tabs>
          <w:tab w:val="left" w:pos="1132"/>
        </w:tabs>
        <w:spacing w:line="276" w:lineRule="auto"/>
        <w:ind w:left="0" w:leftChars="0" w:firstLine="720" w:firstLineChars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желательно иметь опыт и навыки в разработке внутренних корпоративных документов, стандартов, политик и процедур по вопросам комплаенс и этики, а также в проведении мероприятий по мониторингу бизнес-процессов в рамках комплаенс-процедур, проведении служебных расследований, формирование отчетности в области этики и комплаенс, построении корпоративной культуры в компаниях;</w:t>
      </w:r>
    </w:p>
    <w:p w14:paraId="2EF27C89">
      <w:pPr>
        <w:pStyle w:val="25"/>
        <w:numPr>
          <w:ilvl w:val="0"/>
          <w:numId w:val="3"/>
        </w:numPr>
        <w:shd w:val="clear" w:color="auto" w:fill="auto"/>
        <w:tabs>
          <w:tab w:val="left" w:pos="1132"/>
        </w:tabs>
        <w:spacing w:line="276" w:lineRule="auto"/>
        <w:ind w:left="0" w:leftChars="0" w:firstLine="720" w:firstLineChars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отсутствие судимости;</w:t>
      </w:r>
    </w:p>
    <w:p w14:paraId="27A05BA1">
      <w:pPr>
        <w:pStyle w:val="25"/>
        <w:numPr>
          <w:ilvl w:val="0"/>
          <w:numId w:val="3"/>
        </w:numPr>
        <w:shd w:val="clear" w:color="auto" w:fill="auto"/>
        <w:tabs>
          <w:tab w:val="left" w:pos="1132"/>
        </w:tabs>
        <w:spacing w:line="276" w:lineRule="auto"/>
        <w:ind w:left="0" w:leftChars="0" w:firstLine="720" w:firstLineChars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отсутствие коррупционных преступлений;</w:t>
      </w:r>
    </w:p>
    <w:p w14:paraId="4DE7EA62">
      <w:pPr>
        <w:pStyle w:val="25"/>
        <w:numPr>
          <w:ilvl w:val="0"/>
          <w:numId w:val="3"/>
        </w:numPr>
        <w:shd w:val="clear" w:color="auto" w:fill="auto"/>
        <w:tabs>
          <w:tab w:val="left" w:pos="1132"/>
        </w:tabs>
        <w:spacing w:line="276" w:lineRule="auto"/>
        <w:ind w:left="0" w:leftChars="0" w:firstLine="720" w:firstLineChars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знание законодательства Республики Казахстан.</w:t>
      </w:r>
    </w:p>
    <w:p w14:paraId="5C689FAB">
      <w:pPr>
        <w:pStyle w:val="25"/>
        <w:keepNext w:val="0"/>
        <w:keepLines w:val="0"/>
        <w:pageBreakBefore w:val="0"/>
        <w:numPr>
          <w:ilvl w:val="0"/>
          <w:numId w:val="1"/>
        </w:numPr>
        <w:shd w:val="clear" w:color="auto" w:fill="auto"/>
        <w:tabs>
          <w:tab w:val="left" w:pos="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tLeast"/>
        <w:ind w:left="0" w:leftChars="0" w:firstLine="719" w:firstLineChars="257"/>
        <w:jc w:val="both"/>
        <w:textAlignment w:val="auto"/>
        <w:rPr>
          <w:color w:val="000000"/>
          <w:lang w:bidi="ru-RU"/>
        </w:rPr>
      </w:pPr>
      <w:r>
        <w:rPr>
          <w:color w:val="222222"/>
          <w:lang w:val="zh-CN" w:eastAsia="zh-CN"/>
        </w:rPr>
        <w:t xml:space="preserve"> К кандидату на должность комплаенс-офицера предъявляются следующие требования:</w:t>
      </w:r>
    </w:p>
    <w:p w14:paraId="34C23C49">
      <w:pPr>
        <w:pStyle w:val="33"/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710"/>
          <w:tab w:val="left" w:pos="96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tLeast"/>
        <w:ind w:left="0" w:leftChars="0" w:firstLine="719" w:firstLineChars="257"/>
        <w:jc w:val="both"/>
        <w:textAlignment w:val="auto"/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</w:pPr>
      <w:r>
        <w:rPr>
          <w:rFonts w:hint="default" w:ascii="Times New Roman" w:hAnsi="Times New Roman" w:eastAsia="Times New Roman"/>
          <w:color w:val="222222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  <w:t>наличие высшего юридического или экономического образования;</w:t>
      </w:r>
    </w:p>
    <w:p w14:paraId="1A8F9C35">
      <w:pPr>
        <w:pStyle w:val="33"/>
        <w:numPr>
          <w:ilvl w:val="0"/>
          <w:numId w:val="4"/>
        </w:numPr>
        <w:shd w:val="clear" w:color="auto" w:fill="FFFFFF"/>
        <w:tabs>
          <w:tab w:val="left" w:pos="710"/>
          <w:tab w:val="left" w:pos="960"/>
          <w:tab w:val="left" w:pos="1440"/>
        </w:tabs>
        <w:spacing w:before="100" w:beforeAutospacing="1" w:after="0"/>
        <w:ind w:left="0" w:leftChars="0" w:firstLine="719" w:firstLineChars="257"/>
        <w:jc w:val="both"/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</w:pPr>
      <w:r>
        <w:rPr>
          <w:rFonts w:hint="default" w:ascii="Times New Roman" w:hAnsi="Times New Roman" w:eastAsia="Times New Roman"/>
          <w:color w:val="222222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  <w:t>опыт работы в области комплаенс, внутреннего контроля или аудита не менее 1 (одного) года;</w:t>
      </w:r>
    </w:p>
    <w:p w14:paraId="12684F02">
      <w:pPr>
        <w:pStyle w:val="33"/>
        <w:numPr>
          <w:ilvl w:val="0"/>
          <w:numId w:val="4"/>
        </w:numPr>
        <w:shd w:val="clear" w:color="auto" w:fill="FFFFFF"/>
        <w:tabs>
          <w:tab w:val="left" w:pos="710"/>
          <w:tab w:val="left" w:pos="960"/>
          <w:tab w:val="left" w:pos="1440"/>
        </w:tabs>
        <w:spacing w:before="100" w:beforeAutospacing="1" w:after="0"/>
        <w:ind w:left="0" w:leftChars="0" w:firstLine="719" w:firstLineChars="257"/>
        <w:jc w:val="both"/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</w:pPr>
      <w:r>
        <w:rPr>
          <w:rFonts w:hint="default" w:ascii="Times New Roman" w:hAnsi="Times New Roman" w:eastAsia="Times New Roman"/>
          <w:color w:val="222222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  <w:t>знание законодательства Республики Казахстан о противодействии коррупции;</w:t>
      </w:r>
    </w:p>
    <w:p w14:paraId="46ABCA94">
      <w:pPr>
        <w:pStyle w:val="33"/>
        <w:numPr>
          <w:ilvl w:val="0"/>
          <w:numId w:val="4"/>
        </w:numPr>
        <w:shd w:val="clear" w:color="auto" w:fill="FFFFFF"/>
        <w:tabs>
          <w:tab w:val="left" w:pos="710"/>
          <w:tab w:val="left" w:pos="960"/>
          <w:tab w:val="left" w:pos="1440"/>
        </w:tabs>
        <w:spacing w:before="100" w:beforeAutospacing="1" w:after="0"/>
        <w:ind w:left="0" w:leftChars="0" w:firstLine="719" w:firstLineChars="257"/>
        <w:jc w:val="both"/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</w:pPr>
      <w:r>
        <w:rPr>
          <w:rFonts w:hint="default" w:ascii="Times New Roman" w:hAnsi="Times New Roman" w:eastAsia="Times New Roman"/>
          <w:color w:val="222222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color w:val="222222"/>
          <w:sz w:val="28"/>
          <w:szCs w:val="28"/>
          <w:lang w:val="zh-CN" w:eastAsia="zh-CN"/>
        </w:rPr>
        <w:t>отсутствие судимости и коррупционных преступлений.</w:t>
      </w:r>
    </w:p>
    <w:p w14:paraId="55178299">
      <w:pPr>
        <w:pStyle w:val="14"/>
        <w:numPr>
          <w:ilvl w:val="0"/>
          <w:numId w:val="1"/>
        </w:numPr>
        <w:spacing w:line="276" w:lineRule="auto"/>
        <w:ind w:left="0" w:leftChars="0" w:firstLine="719" w:firstLineChars="25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Представление для назначения на должность Руководителя АКС может быть представлено Президентом Общества, членами Совета директоров Общества.</w:t>
      </w:r>
    </w:p>
    <w:p w14:paraId="01FA0EFD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0" w:leftChars="0" w:firstLine="719" w:firstLineChars="25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 допускается совмещение функции работников АКС с функциями других структурных подразделений Общества.</w:t>
      </w:r>
    </w:p>
    <w:p w14:paraId="711DA67F">
      <w:pPr>
        <w:pStyle w:val="14"/>
        <w:numPr>
          <w:ilvl w:val="0"/>
          <w:numId w:val="1"/>
        </w:numPr>
        <w:tabs>
          <w:tab w:val="left" w:pos="710"/>
          <w:tab w:val="left" w:pos="1134"/>
        </w:tabs>
        <w:spacing w:line="276" w:lineRule="auto"/>
        <w:ind w:left="0" w:leftChars="0" w:firstLine="719" w:firstLineChars="25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Вновь назначенному Руководителю АКС его предшественник должен передать дела, документы и базу данных документов на электронном и (или) бумажном носителях. Передача дел осуществляется в срок не позднее 5 (пяти) рабочих дней с момента назначения нового Руководителя АКС по акту приема- передачи, в котором обязательно должны быть указаны основание передачи дел, дата передачи, наименование и состав передаваемой документации, список дел (мероприятий, действий, запросов), которые находятся в стадии исполнения и должны быть исполнены вновь избранным Комплаенс-офицером.</w:t>
      </w:r>
    </w:p>
    <w:p w14:paraId="198944E3">
      <w:pPr>
        <w:pStyle w:val="12"/>
        <w:spacing w:line="276" w:lineRule="auto"/>
        <w:ind w:left="0" w:leftChars="0" w:firstLine="709" w:firstLineChars="253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246E7D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 3. Задачи и функции</w:t>
      </w:r>
    </w:p>
    <w:p w14:paraId="0AAF89D4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</w:p>
    <w:p w14:paraId="0B474A62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0" w:leftChars="0" w:firstLine="720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Задачами антикоррупционной комплаенс – службы являются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48FD4633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t>обеспечение внедрения инструментов предупреждения и превенции коррупционных правонарушений Общества и его работниками;</w:t>
      </w:r>
    </w:p>
    <w:p w14:paraId="377B0000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t>обеспечение соблюдения Обществом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коррупции;</w:t>
      </w:r>
    </w:p>
    <w:p w14:paraId="04BBC1F1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>проведение оценки комплаенс-рисков;</w:t>
      </w:r>
    </w:p>
    <w:p w14:paraId="320BE809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>разработка и актуализация стандартов и политик в области комплаенс;</w:t>
      </w:r>
    </w:p>
    <w:p w14:paraId="0DD15E90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>коммуникация и внедрение политик комплаенс;</w:t>
      </w:r>
    </w:p>
    <w:p w14:paraId="3425841E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>наблюдение и контроль комплаенс-направлений;</w:t>
      </w:r>
    </w:p>
    <w:p w14:paraId="1E4A4985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>проведение служебных расследований в области комплаенс;</w:t>
      </w:r>
    </w:p>
    <w:p w14:paraId="22F325E5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t>эффективная реализация системы мер по противодействию коррупции в Обществе;</w:t>
      </w:r>
    </w:p>
    <w:p w14:paraId="65018CF8">
      <w:pPr>
        <w:pStyle w:val="25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t>обеспечение проведения в Обществе внутреннего анализа коррупционных рисков;</w:t>
      </w:r>
    </w:p>
    <w:p w14:paraId="0789EA94">
      <w:pPr>
        <w:pStyle w:val="25"/>
        <w:numPr>
          <w:ilvl w:val="0"/>
          <w:numId w:val="5"/>
        </w:numPr>
        <w:shd w:val="clear" w:color="auto" w:fill="auto"/>
        <w:tabs>
          <w:tab w:val="left" w:pos="993"/>
          <w:tab w:val="left" w:pos="1200"/>
        </w:tabs>
        <w:spacing w:line="276" w:lineRule="auto"/>
        <w:ind w:left="0" w:leftChars="0" w:firstLine="720" w:firstLineChars="0"/>
        <w:jc w:val="both"/>
      </w:pPr>
      <w: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14:paraId="50F8D322">
      <w:pPr>
        <w:pStyle w:val="25"/>
        <w:numPr>
          <w:ilvl w:val="0"/>
          <w:numId w:val="5"/>
        </w:numPr>
        <w:shd w:val="clear" w:color="auto" w:fill="auto"/>
        <w:tabs>
          <w:tab w:val="left" w:pos="993"/>
          <w:tab w:val="left" w:pos="1200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 xml:space="preserve">обеспечение соблюдения Обществом, должностными лицами, работниками законодательства Республики Казахстан, внутренней нормативной документации, в том числе основных принципов противодействия коррупции. </w:t>
      </w:r>
    </w:p>
    <w:p w14:paraId="74C88EFF">
      <w:pPr>
        <w:pStyle w:val="14"/>
        <w:numPr>
          <w:ilvl w:val="0"/>
          <w:numId w:val="1"/>
        </w:numPr>
        <w:tabs>
          <w:tab w:val="left" w:pos="0"/>
        </w:tabs>
        <w:spacing w:line="276" w:lineRule="auto"/>
        <w:ind w:left="0" w:leftChars="0" w:firstLine="720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Руководитель АКС в соответствии с возложенными задачами в установленном законодательством порядке осуществляет следующие функции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4D22D00F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</w:pPr>
      <w:r>
        <w:rPr>
          <w:color w:val="000000"/>
          <w:lang w:bidi="ru-RU"/>
        </w:rPr>
        <w:t>обеспечивает разработку:</w:t>
      </w:r>
    </w:p>
    <w:p w14:paraId="4B94C05E">
      <w:pPr>
        <w:pStyle w:val="25"/>
        <w:spacing w:line="276" w:lineRule="auto"/>
        <w:ind w:left="0" w:leftChars="0" w:firstLine="720" w:firstLineChars="0"/>
        <w:jc w:val="both"/>
      </w:pPr>
      <w:r>
        <w:t>- внутренней политики противодействия коррупции Общества;</w:t>
      </w:r>
    </w:p>
    <w:p w14:paraId="24A4A5B9">
      <w:pPr>
        <w:pStyle w:val="25"/>
        <w:spacing w:line="276" w:lineRule="auto"/>
        <w:ind w:left="0" w:leftChars="0" w:firstLine="720" w:firstLineChars="0"/>
        <w:jc w:val="both"/>
      </w:pPr>
      <w:r>
        <w:t>- инструкции по противодействию коррупции для работников Общества;</w:t>
      </w:r>
    </w:p>
    <w:p w14:paraId="5B76804C">
      <w:pPr>
        <w:pStyle w:val="25"/>
        <w:spacing w:line="276" w:lineRule="auto"/>
        <w:ind w:left="0" w:leftChars="0" w:firstLine="720" w:firstLineChars="0"/>
        <w:jc w:val="both"/>
      </w:pPr>
      <w:r>
        <w:t>- внутренней политики выявления и урегулирования конфликта интересов в Обществе;</w:t>
      </w:r>
    </w:p>
    <w:p w14:paraId="6C24D87F">
      <w:pPr>
        <w:pStyle w:val="25"/>
        <w:spacing w:line="276" w:lineRule="auto"/>
        <w:ind w:left="0" w:leftChars="0" w:firstLine="720" w:firstLineChars="0"/>
        <w:jc w:val="both"/>
      </w:pPr>
      <w:r>
        <w:t>- антикоррупционного стандарта, в соответствии с законодательством о противодействии коррупции;</w:t>
      </w:r>
    </w:p>
    <w:p w14:paraId="5C9267C3">
      <w:pPr>
        <w:pStyle w:val="25"/>
        <w:spacing w:line="276" w:lineRule="auto"/>
        <w:ind w:left="0" w:leftChars="0" w:firstLine="720" w:firstLineChars="0"/>
        <w:jc w:val="both"/>
      </w:pPr>
      <w:r>
        <w:t>- внутреннего плана мероприятий по вопросам противодействия коррупции;</w:t>
      </w:r>
    </w:p>
    <w:p w14:paraId="77A385C5">
      <w:pPr>
        <w:pStyle w:val="25"/>
        <w:spacing w:line="276" w:lineRule="auto"/>
        <w:ind w:left="0" w:leftChars="0" w:firstLine="720" w:firstLineChars="0"/>
        <w:jc w:val="both"/>
      </w:pPr>
      <w:r>
        <w:t>- документа регламентирующий порядок информирования работниками Общества о фактах или возможных нарушениях антикоррупционного законодательства;</w:t>
      </w:r>
    </w:p>
    <w:p w14:paraId="574FBFEA">
      <w:pPr>
        <w:pStyle w:val="25"/>
        <w:spacing w:line="276" w:lineRule="auto"/>
        <w:ind w:left="0" w:leftChars="0" w:firstLine="720" w:firstLineChars="0"/>
        <w:jc w:val="both"/>
      </w:pPr>
      <w:r>
        <w:t>- документа, регламентирующий вопросы корпоративной этики и поведения;</w:t>
      </w:r>
    </w:p>
    <w:p w14:paraId="29825CD6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осуществляет сбор, обработку, обобщение, анализ и оценку информации, касающейся эффективности антикоррупционной политики в Обществе;</w:t>
      </w:r>
    </w:p>
    <w:p w14:paraId="093035A4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20" w:firstLineChars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координирует проведение внутреннего анализа коррупционных рисков в Обществе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рисков»;</w:t>
      </w:r>
    </w:p>
    <w:p w14:paraId="19869B63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участвует во внешнем анализе коррупционных рисков в деятельности Общества, проводимом по совместному решению первых руководителей уполномоченного органа по противодействию коррупции и Общества;</w:t>
      </w:r>
    </w:p>
    <w:p w14:paraId="5C03F164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осуществляет мониторинг выявленных коррупционных рисков в Обществе и принимаемых мер по их митигации и устранению;</w:t>
      </w:r>
    </w:p>
    <w:p w14:paraId="1E506DA9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проводит разъяснительные мероприятия по вопросам противодействия коррупции и формированию антикоррупционной культуры в Обществе;</w:t>
      </w:r>
    </w:p>
    <w:p w14:paraId="0E8BA831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организует антикоррупционные обучающие семинары для работников Общества;</w:t>
      </w:r>
    </w:p>
    <w:p w14:paraId="1EC01155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обеспечивает контроль за соблюдением работниками Общества политики противодействия коррупции и вопросов корпоративной этики и поведения;</w:t>
      </w:r>
    </w:p>
    <w:p w14:paraId="49659FD4">
      <w:pPr>
        <w:pStyle w:val="25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содействует формированию культуры взаимоотношений, соответствующей общепринятым морально-этическим нормам в коллективе Общества;</w:t>
      </w:r>
    </w:p>
    <w:p w14:paraId="5AB15976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Комплаенс-офицера;</w:t>
      </w:r>
    </w:p>
    <w:p w14:paraId="60C1EEB7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разрабатывает и проводит мониторинг исполнения структурными подразделениями Общества внутреннего плана мероприятий по вопросам противодействия коррупции;</w:t>
      </w:r>
    </w:p>
    <w:p w14:paraId="0AEFBD13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принимает меры по выявлению, мониторингу и урегулированию конфликта интересов, в том числе в вопросах трудоустройства, закупок и бизнес-процессов Общества;</w:t>
      </w:r>
    </w:p>
    <w:p w14:paraId="2A35262B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принимает меры по урегулированию вопросов дарения и получения подарков в Обществе;</w:t>
      </w:r>
    </w:p>
    <w:p w14:paraId="5406162A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осуществляет комплексную проверку благонадежности контрагентов;</w:t>
      </w:r>
    </w:p>
    <w:p w14:paraId="088D1B3C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24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проводит служебные проверки на основе обращений (жалоб) о фактах коррупции в Обществе и/или участвует в них;</w:t>
      </w:r>
    </w:p>
    <w:p w14:paraId="285A7556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проводит мониторинг и анализ изменений в антикоррупционном законодательстве, судебной практики по делам, связанным с коррупцией в Обществе;</w:t>
      </w:r>
    </w:p>
    <w:p w14:paraId="315421FC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проводит оценку эффективности реализации антикоррупционных мер структурными подразделениями и работниками Общества;</w:t>
      </w:r>
    </w:p>
    <w:p w14:paraId="03A88DCD">
      <w:pPr>
        <w:pStyle w:val="25"/>
        <w:numPr>
          <w:ilvl w:val="0"/>
          <w:numId w:val="6"/>
        </w:numPr>
        <w:shd w:val="clear" w:color="auto" w:fill="auto"/>
        <w:tabs>
          <w:tab w:val="left" w:pos="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заслушивает информацию структурных подразделений и работников Общества по вопросам противодействия коррупции;</w:t>
      </w:r>
    </w:p>
    <w:p w14:paraId="7454AF5C">
      <w:pPr>
        <w:pStyle w:val="25"/>
        <w:numPr>
          <w:ilvl w:val="0"/>
          <w:numId w:val="6"/>
        </w:numPr>
        <w:shd w:val="clear" w:color="auto" w:fill="auto"/>
        <w:tabs>
          <w:tab w:val="left" w:pos="720"/>
          <w:tab w:val="left" w:pos="960"/>
          <w:tab w:val="left" w:pos="1200"/>
        </w:tabs>
        <w:spacing w:line="276" w:lineRule="auto"/>
        <w:ind w:left="0" w:leftChars="0" w:firstLine="719" w:firstLineChars="25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вносит Президенту Общества рекомендации по устранению выявленных коррупционных рисков, повышению эффективности внутренних процессов организации деятельности Общества;</w:t>
      </w:r>
    </w:p>
    <w:p w14:paraId="6FD85DF8">
      <w:pPr>
        <w:pStyle w:val="25"/>
        <w:numPr>
          <w:ilvl w:val="0"/>
          <w:numId w:val="6"/>
        </w:numPr>
        <w:shd w:val="clear" w:color="auto" w:fill="auto"/>
        <w:tabs>
          <w:tab w:val="left" w:pos="720"/>
          <w:tab w:val="left" w:pos="960"/>
          <w:tab w:val="left" w:pos="1440"/>
        </w:tabs>
        <w:spacing w:line="276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</w:t>
      </w:r>
    </w:p>
    <w:p w14:paraId="5A99F58B">
      <w:pPr>
        <w:pStyle w:val="25"/>
        <w:numPr>
          <w:ilvl w:val="0"/>
          <w:numId w:val="6"/>
        </w:numPr>
        <w:shd w:val="clear" w:color="auto" w:fill="auto"/>
        <w:tabs>
          <w:tab w:val="left" w:pos="720"/>
          <w:tab w:val="left" w:pos="960"/>
          <w:tab w:val="left" w:pos="1440"/>
        </w:tabs>
        <w:spacing w:line="276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лицами.</w:t>
      </w:r>
    </w:p>
    <w:p w14:paraId="4A7E1DB4">
      <w:pPr>
        <w:pStyle w:val="14"/>
        <w:spacing w:line="276" w:lineRule="auto"/>
        <w:ind w:left="0" w:leftChars="0" w:firstLine="480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20.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Комплаенс-офицер выполняет следующие функции под руководством Руководителя АКС:</w:t>
      </w:r>
    </w:p>
    <w:p w14:paraId="63465B54">
      <w:pPr>
        <w:pStyle w:val="14"/>
        <w:numPr>
          <w:ilvl w:val="0"/>
          <w:numId w:val="7"/>
        </w:numPr>
        <w:tabs>
          <w:tab w:val="left" w:pos="851"/>
        </w:tabs>
        <w:spacing w:line="276" w:lineRule="auto"/>
        <w:ind w:left="0" w:leftChars="0" w:firstLine="480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содействует Руководителю АКС в разработке и актуализации внутренних политик, стандартов и процедур по противодействию коррупции;</w:t>
      </w:r>
    </w:p>
    <w:p w14:paraId="1D2A96A9">
      <w:pPr>
        <w:pStyle w:val="14"/>
        <w:numPr>
          <w:ilvl w:val="0"/>
          <w:numId w:val="7"/>
        </w:numPr>
        <w:tabs>
          <w:tab w:val="left" w:pos="851"/>
        </w:tabs>
        <w:spacing w:line="276" w:lineRule="auto"/>
        <w:ind w:left="0" w:leftChars="0" w:firstLine="480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проводит мониторинг соблюдения работниками Общества антикоррупционных политик и процедур;</w:t>
      </w:r>
    </w:p>
    <w:p w14:paraId="05E28F84">
      <w:pPr>
        <w:pStyle w:val="14"/>
        <w:numPr>
          <w:ilvl w:val="0"/>
          <w:numId w:val="7"/>
        </w:numPr>
        <w:tabs>
          <w:tab w:val="left" w:pos="851"/>
        </w:tabs>
        <w:spacing w:line="276" w:lineRule="auto"/>
        <w:ind w:left="0" w:leftChars="0" w:firstLine="480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участвует в проведении внутреннего анализа коррупционных рисков и служебных расследований;</w:t>
      </w:r>
    </w:p>
    <w:p w14:paraId="5FA85E51">
      <w:pPr>
        <w:pStyle w:val="14"/>
        <w:numPr>
          <w:ilvl w:val="0"/>
          <w:numId w:val="7"/>
        </w:numPr>
        <w:tabs>
          <w:tab w:val="left" w:pos="851"/>
        </w:tabs>
        <w:spacing w:line="276" w:lineRule="auto"/>
        <w:ind w:left="0" w:leftChars="0" w:firstLine="480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обеспечивает сбор и обработку информации для подготовки отчетов и рекомендаций;</w:t>
      </w:r>
    </w:p>
    <w:p w14:paraId="59373F70">
      <w:pPr>
        <w:pStyle w:val="14"/>
        <w:numPr>
          <w:ilvl w:val="0"/>
          <w:numId w:val="7"/>
        </w:numPr>
        <w:tabs>
          <w:tab w:val="left" w:pos="851"/>
        </w:tabs>
        <w:spacing w:line="276" w:lineRule="auto"/>
        <w:ind w:left="0" w:leftChars="0" w:firstLine="480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организует разъяснительные мероприятия и обучающие семинары по антикоррупционной тематике;</w:t>
      </w:r>
    </w:p>
    <w:p w14:paraId="378988C0">
      <w:pPr>
        <w:pStyle w:val="14"/>
        <w:numPr>
          <w:ilvl w:val="0"/>
          <w:numId w:val="7"/>
        </w:numPr>
        <w:tabs>
          <w:tab w:val="left" w:pos="851"/>
        </w:tabs>
        <w:spacing w:line="276" w:lineRule="auto"/>
        <w:ind w:left="0" w:leftChars="0" w:firstLine="480" w:firstLineChars="0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выполняет иные поручения Руководителя АКС в рамках компетенции АКС.</w:t>
      </w:r>
    </w:p>
    <w:p w14:paraId="5F6DB87A">
      <w:pPr>
        <w:pStyle w:val="14"/>
        <w:tabs>
          <w:tab w:val="left" w:pos="851"/>
        </w:tabs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4AF824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rStyle w:val="21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 w:val="0"/>
          <w:color w:val="000000"/>
          <w:sz w:val="28"/>
          <w:szCs w:val="28"/>
          <w:lang w:bidi="ru-RU"/>
        </w:rPr>
        <w:t>4. Права и обязанности</w:t>
      </w:r>
      <w:r>
        <w:rPr>
          <w:rStyle w:val="21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4A1E2C0F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8D1105">
      <w:pPr>
        <w:pStyle w:val="14"/>
        <w:numPr>
          <w:ilvl w:val="1"/>
          <w:numId w:val="7"/>
        </w:numPr>
        <w:tabs>
          <w:tab w:val="left" w:pos="993"/>
        </w:tabs>
        <w:spacing w:line="276" w:lineRule="auto"/>
        <w:ind w:left="0" w:firstLine="567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Руководитель АКС для реализации основных задач и осуществления своих функций имеет право:</w:t>
      </w:r>
    </w:p>
    <w:p w14:paraId="78D2B0EC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запрашивать и получать от должностных лиц и работников Общества необходимые для осуществления своих функций и задач, документы, материалы, пояснения и информацию по вопросам, касающимся деятельности, в том числе составляющие коммерческую и служебную тайну;</w:t>
      </w:r>
    </w:p>
    <w:p w14:paraId="45DA5236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по согласованию с руководителями структурных подразделений Общества привлекать их работников к подготовке вопросов, связанных с выполнением заданий и поручений руководства Общества, Совета директоров;</w:t>
      </w:r>
    </w:p>
    <w:p w14:paraId="6390B190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знакомиться с решениями Единственного акционера, Совета директоров, Исполнительного органа, касающихся основной деятельности Общества;</w:t>
      </w:r>
    </w:p>
    <w:p w14:paraId="40F8DA3F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на участие в пределах своей компетенции в рассмотрении вопросов, связанных с деятельностью Общества, и вносить по ним предложения, а также принимать решения и требовать их исполнения от работников Общества в рамках соответствующих полномочий;</w:t>
      </w:r>
    </w:p>
    <w:p w14:paraId="25D9832C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обращаться с письменными запросами в государственные органы, учреждения и иные организации по вопросам, входящим в его компетенцию;</w:t>
      </w:r>
    </w:p>
    <w:p w14:paraId="2489F21F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72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напрямую обращаться к членам Совета директоров, Президенту Общества по вопросам своей деятельности;</w:t>
      </w:r>
    </w:p>
    <w:p w14:paraId="5B1A5F82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запрашивать и получать от структурных подразделений Общества 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документами;</w:t>
      </w:r>
    </w:p>
    <w:p w14:paraId="1DCEECAC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72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инициировать внесение вопросов на Совет директоров, Исполнительного органа Общества, входящих в его компетенцию;</w:t>
      </w:r>
    </w:p>
    <w:p w14:paraId="265A5249">
      <w:pPr>
        <w:pStyle w:val="25"/>
        <w:numPr>
          <w:ilvl w:val="0"/>
          <w:numId w:val="8"/>
        </w:numPr>
        <w:shd w:val="clear" w:color="auto" w:fill="auto"/>
        <w:tabs>
          <w:tab w:val="left" w:pos="0"/>
          <w:tab w:val="left" w:pos="96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инициировать проведение служебных расследований по поступающим сообщениям о возможных правонарушениях или нарушениях законодательства Республики Казахстан о противодействии коррупции;</w:t>
      </w:r>
    </w:p>
    <w:p w14:paraId="72137F27">
      <w:pPr>
        <w:pStyle w:val="25"/>
        <w:numPr>
          <w:ilvl w:val="0"/>
          <w:numId w:val="8"/>
        </w:numPr>
        <w:shd w:val="clear" w:color="auto" w:fill="auto"/>
        <w:tabs>
          <w:tab w:val="left" w:pos="993"/>
          <w:tab w:val="left" w:pos="1146"/>
        </w:tabs>
        <w:spacing w:line="276" w:lineRule="auto"/>
        <w:ind w:firstLine="567"/>
        <w:jc w:val="both"/>
      </w:pPr>
      <w:r>
        <w:t>требовать от Президента и других работников Общества представления письменных объяснений в рамках служебных расследований;</w:t>
      </w:r>
    </w:p>
    <w:p w14:paraId="7101E3B1">
      <w:pPr>
        <w:pStyle w:val="25"/>
        <w:numPr>
          <w:ilvl w:val="0"/>
          <w:numId w:val="8"/>
        </w:numPr>
        <w:shd w:val="clear" w:color="auto" w:fill="auto"/>
        <w:tabs>
          <w:tab w:val="left" w:pos="993"/>
          <w:tab w:val="left" w:pos="124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участвовать в разработке нормативных правовых актов, внутренних нормативных актов и их реализации в пределах своей компетенции;</w:t>
      </w:r>
    </w:p>
    <w:p w14:paraId="7088E61F">
      <w:pPr>
        <w:pStyle w:val="25"/>
        <w:numPr>
          <w:ilvl w:val="0"/>
          <w:numId w:val="8"/>
        </w:numPr>
        <w:shd w:val="clear" w:color="auto" w:fill="auto"/>
        <w:tabs>
          <w:tab w:val="left" w:pos="993"/>
          <w:tab w:val="left" w:pos="1243"/>
        </w:tabs>
        <w:spacing w:line="276" w:lineRule="auto"/>
        <w:ind w:firstLine="567"/>
        <w:jc w:val="both"/>
      </w:pPr>
      <w:r>
        <w:t>разрабатывать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14:paraId="4EF137F6">
      <w:pPr>
        <w:pStyle w:val="25"/>
        <w:numPr>
          <w:ilvl w:val="0"/>
          <w:numId w:val="8"/>
        </w:numPr>
        <w:shd w:val="clear" w:color="auto" w:fill="auto"/>
        <w:tabs>
          <w:tab w:val="left" w:pos="993"/>
          <w:tab w:val="left" w:pos="1243"/>
        </w:tabs>
        <w:spacing w:line="276" w:lineRule="auto"/>
        <w:ind w:firstLine="567"/>
        <w:jc w:val="both"/>
      </w:pPr>
      <w:r>
        <w:t>создавать каналы информирования для сообщения работниками Общества о фактах наличия или потенциальной возможности нарушения антикоррупционного законодательства в Обществе, либо внесения предложений по повышению эффективности мер по противодействию коррупции в Обществе;</w:t>
      </w:r>
    </w:p>
    <w:p w14:paraId="16FCA638">
      <w:pPr>
        <w:pStyle w:val="25"/>
        <w:numPr>
          <w:ilvl w:val="0"/>
          <w:numId w:val="8"/>
        </w:numPr>
        <w:shd w:val="clear" w:color="auto" w:fill="auto"/>
        <w:tabs>
          <w:tab w:val="left" w:pos="993"/>
          <w:tab w:val="left" w:pos="124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организовывать и проводить совещания по вопросам, относящимся к его компетенциям.</w:t>
      </w:r>
    </w:p>
    <w:p w14:paraId="7581819D">
      <w:pPr>
        <w:pStyle w:val="14"/>
        <w:numPr>
          <w:ilvl w:val="1"/>
          <w:numId w:val="7"/>
        </w:numPr>
        <w:tabs>
          <w:tab w:val="left" w:pos="993"/>
        </w:tabs>
        <w:spacing w:line="276" w:lineRule="auto"/>
        <w:ind w:left="0" w:firstLine="567"/>
        <w:rPr>
          <w:rStyle w:val="19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Руководитель АКС обязан:</w:t>
      </w:r>
    </w:p>
    <w:p w14:paraId="04566AFC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соблюдать требования законодательства Республики Казахстан;</w:t>
      </w:r>
    </w:p>
    <w:p w14:paraId="0252FE46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обеспечивать четкую организацию своей работы и ее совершенствование;</w:t>
      </w:r>
    </w:p>
    <w:p w14:paraId="44F163CC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нести личную ответственность за сроки и качество выполняемых им поручений;</w:t>
      </w:r>
    </w:p>
    <w:p w14:paraId="7B8E74EE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строго соблюдать трудовую и исполнительскую дисциплину, служебную тайну;</w:t>
      </w:r>
    </w:p>
    <w:p w14:paraId="2328CDEB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соблюдать здоровую корпоративную культуру;</w:t>
      </w:r>
    </w:p>
    <w:p w14:paraId="6F7062CC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соблюдать принципы деловой этики и правил поведения, следовать морально-этическим нормам;</w:t>
      </w:r>
    </w:p>
    <w:p w14:paraId="458B0F50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руководствоваться принципами независимости, нейтралитета, беспристрастности и справедливости;</w:t>
      </w:r>
    </w:p>
    <w:p w14:paraId="02D75CCA">
      <w:pPr>
        <w:pStyle w:val="25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соблюдать требования Трудового кодекса и иных правовых актов Республики Казахстан, Устава, Кодекса деловой этики, внутренних документов Общества;</w:t>
      </w:r>
    </w:p>
    <w:p w14:paraId="1B0F5401">
      <w:pPr>
        <w:pStyle w:val="25"/>
        <w:numPr>
          <w:ilvl w:val="0"/>
          <w:numId w:val="9"/>
        </w:numPr>
        <w:shd w:val="clear" w:color="auto" w:fill="auto"/>
        <w:tabs>
          <w:tab w:val="left" w:pos="112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соблюдать конфиденциальность информации Общества и его аффилированных лицах, инсайдерской информации, ставшей известной в период осуществления своих функций;</w:t>
      </w:r>
    </w:p>
    <w:p w14:paraId="36165AB2">
      <w:pPr>
        <w:pStyle w:val="25"/>
        <w:numPr>
          <w:ilvl w:val="0"/>
          <w:numId w:val="9"/>
        </w:numPr>
        <w:shd w:val="clear" w:color="auto" w:fill="auto"/>
        <w:tabs>
          <w:tab w:val="left" w:pos="1123"/>
          <w:tab w:val="left" w:pos="1234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обеспечивать конфиденциальность лиц, обратившихся к Комплаенс-офицеру по предполагаемым или фактическим фактам коррупции, нарушений Кодекса деловой этики и иных внутренних политик и процедур по вопросам  комплаенса;</w:t>
      </w:r>
    </w:p>
    <w:p w14:paraId="12A22F37">
      <w:pPr>
        <w:pStyle w:val="25"/>
        <w:numPr>
          <w:ilvl w:val="0"/>
          <w:numId w:val="9"/>
        </w:numPr>
        <w:shd w:val="clear" w:color="auto" w:fill="auto"/>
        <w:tabs>
          <w:tab w:val="left" w:pos="1123"/>
          <w:tab w:val="left" w:pos="1234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своевременно информировать Председателя Совета директоров и/или Президента Общества о любых ситуациях, связанных с наличием или потенциальной возможностью нарушения законодательства в сфере противодействия коррупции;</w:t>
      </w:r>
    </w:p>
    <w:p w14:paraId="72FA0E92">
      <w:pPr>
        <w:pStyle w:val="25"/>
        <w:numPr>
          <w:ilvl w:val="0"/>
          <w:numId w:val="9"/>
        </w:numPr>
        <w:shd w:val="clear" w:color="auto" w:fill="auto"/>
        <w:tabs>
          <w:tab w:val="left" w:pos="1123"/>
          <w:tab w:val="left" w:pos="1229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до внесения материалов на рассмотрение Совета директоров, вносить на ознакомление Президенту Общества отчет о проведенных мероприятиях по предупреждению коррупции в Обществе;</w:t>
      </w:r>
    </w:p>
    <w:p w14:paraId="7E0DDCB7">
      <w:pPr>
        <w:pStyle w:val="25"/>
        <w:numPr>
          <w:ilvl w:val="0"/>
          <w:numId w:val="10"/>
        </w:numPr>
        <w:shd w:val="clear" w:color="auto" w:fill="auto"/>
        <w:tabs>
          <w:tab w:val="left" w:pos="1123"/>
          <w:tab w:val="left" w:pos="1229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вносить материалы (отчеты и иные документы) Корпоративному секретарю для внесения на рассмотрение Совета директоров в сроки, определенные внутренними документами;</w:t>
      </w:r>
    </w:p>
    <w:p w14:paraId="74D9450C">
      <w:pPr>
        <w:pStyle w:val="25"/>
        <w:numPr>
          <w:ilvl w:val="0"/>
          <w:numId w:val="9"/>
        </w:numPr>
        <w:shd w:val="clear" w:color="auto" w:fill="auto"/>
        <w:tabs>
          <w:tab w:val="left" w:pos="1123"/>
          <w:tab w:val="left" w:pos="1255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проводить мониторинг разрешения конфликтов интересов;</w:t>
      </w:r>
    </w:p>
    <w:p w14:paraId="4E3AE534">
      <w:pPr>
        <w:pStyle w:val="25"/>
        <w:numPr>
          <w:ilvl w:val="0"/>
          <w:numId w:val="9"/>
        </w:numPr>
        <w:shd w:val="clear" w:color="auto" w:fill="auto"/>
        <w:tabs>
          <w:tab w:val="left" w:pos="1123"/>
          <w:tab w:val="left" w:pos="122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не допускать возникновения конфликта интересов, быть беспристрастным, непредвзятым в своей работе;</w:t>
      </w:r>
    </w:p>
    <w:p w14:paraId="4477E1DE">
      <w:pPr>
        <w:pStyle w:val="25"/>
        <w:numPr>
          <w:ilvl w:val="0"/>
          <w:numId w:val="9"/>
        </w:numPr>
        <w:shd w:val="clear" w:color="auto" w:fill="auto"/>
        <w:tabs>
          <w:tab w:val="left" w:pos="1123"/>
          <w:tab w:val="left" w:pos="1220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доводить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правонарушений.</w:t>
      </w:r>
    </w:p>
    <w:p w14:paraId="4620E3A8">
      <w:pPr>
        <w:pStyle w:val="14"/>
        <w:numPr>
          <w:numId w:val="0"/>
        </w:numPr>
        <w:tabs>
          <w:tab w:val="left" w:pos="993"/>
        </w:tabs>
        <w:spacing w:line="276" w:lineRule="auto"/>
        <w:ind w:firstLine="560" w:firstLineChars="200"/>
        <w:rPr>
          <w:rStyle w:val="19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целях соблюдения принципов независимости и объективности в процессе выполнения своих функций Руководитель АКС не должен:</w:t>
      </w:r>
    </w:p>
    <w:p w14:paraId="76CA6DFC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быть вовлечен в какие-либо виды деятельности, которые впоследствии могут являться предметом служебного расследования функции комплаенс;</w:t>
      </w:r>
    </w:p>
    <w:p w14:paraId="4EEA411A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выполнять функциональные обязанности в Обществе влекущие конфликт интересов;</w:t>
      </w:r>
    </w:p>
    <w:p w14:paraId="0BD0534C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t>участвовать в проверках процессов, в которых он участвовал в течение предшествующих трех лет;</w:t>
      </w:r>
    </w:p>
    <w:p w14:paraId="52183DB6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t>нарушать нормы деловой этики;</w:t>
      </w:r>
    </w:p>
    <w:p w14:paraId="07044451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участвовать в какой-либо деятельности, которая могла бы нанести ущерб беспристрастности оценки;</w:t>
      </w:r>
    </w:p>
    <w:p w14:paraId="49BD78B2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использовать конфиденциальную информацию в личных интересах или любым другим образом, противоречащим законодательству Республики Казахстан или способным нанести ущерб Обществу;</w:t>
      </w:r>
    </w:p>
    <w:p w14:paraId="04CC1105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t xml:space="preserve">принимать участие в проверках, служебных расследованиях и других мероприятиях, которые могут привести к конфликту интересов;   </w:t>
      </w:r>
    </w:p>
    <w:p w14:paraId="23B5A3D1">
      <w:pPr>
        <w:pStyle w:val="25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t>принимать подарки и пользоваться услугами, в результате которых может быть нанесен ущерб его независимости, объективности и беспристрастности.</w:t>
      </w:r>
    </w:p>
    <w:p w14:paraId="5E1D8180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Комплаенс-офицер обязан:</w:t>
      </w:r>
    </w:p>
    <w:p w14:paraId="2CFDF347">
      <w:pPr>
        <w:pStyle w:val="14"/>
        <w:numPr>
          <w:ilvl w:val="0"/>
          <w:numId w:val="12"/>
        </w:numPr>
        <w:tabs>
          <w:tab w:val="left" w:pos="360"/>
          <w:tab w:val="left" w:pos="851"/>
          <w:tab w:val="clear" w:pos="720"/>
        </w:tabs>
        <w:spacing w:line="276" w:lineRule="auto"/>
        <w:ind w:left="0" w:firstLine="567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выполнять указания и поручения Руководителя АКС в рамках своих компетенций;</w:t>
      </w:r>
    </w:p>
    <w:p w14:paraId="256AB43A">
      <w:pPr>
        <w:pStyle w:val="14"/>
        <w:numPr>
          <w:ilvl w:val="0"/>
          <w:numId w:val="12"/>
        </w:numPr>
        <w:tabs>
          <w:tab w:val="left" w:pos="360"/>
          <w:tab w:val="left" w:pos="851"/>
          <w:tab w:val="clear" w:pos="720"/>
        </w:tabs>
        <w:spacing w:line="276" w:lineRule="auto"/>
        <w:ind w:left="0" w:firstLine="567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соблюдать конфиденциальность полученной информации;</w:t>
      </w:r>
    </w:p>
    <w:p w14:paraId="0990C8D9">
      <w:pPr>
        <w:pStyle w:val="14"/>
        <w:numPr>
          <w:ilvl w:val="0"/>
          <w:numId w:val="12"/>
        </w:numPr>
        <w:tabs>
          <w:tab w:val="left" w:pos="360"/>
          <w:tab w:val="left" w:pos="851"/>
          <w:tab w:val="clear" w:pos="720"/>
        </w:tabs>
        <w:spacing w:line="276" w:lineRule="auto"/>
        <w:ind w:left="0" w:firstLine="567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своевременно и качественно выполнять возложенные функции;</w:t>
      </w:r>
    </w:p>
    <w:p w14:paraId="1275F404">
      <w:pPr>
        <w:pStyle w:val="14"/>
        <w:numPr>
          <w:ilvl w:val="0"/>
          <w:numId w:val="12"/>
        </w:numPr>
        <w:tabs>
          <w:tab w:val="left" w:pos="360"/>
          <w:tab w:val="left" w:pos="851"/>
          <w:tab w:val="clear" w:pos="720"/>
        </w:tabs>
        <w:spacing w:line="276" w:lineRule="auto"/>
        <w:ind w:left="0" w:firstLine="567"/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информировать Руководителя АКС о выявленных нарушениях или рисках.</w:t>
      </w:r>
    </w:p>
    <w:p w14:paraId="0A5A48D8">
      <w:pPr>
        <w:pStyle w:val="14"/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A9379F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rStyle w:val="19"/>
          <w:rFonts w:eastAsiaTheme="minor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/>
          <w:sz w:val="28"/>
          <w:szCs w:val="28"/>
          <w:lang w:bidi="ru-RU"/>
        </w:rPr>
        <w:t>5. Ответственность</w:t>
      </w:r>
      <w:r>
        <w:rPr>
          <w:rStyle w:val="19"/>
          <w:rFonts w:eastAsiaTheme="minor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2AC7AE99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rStyle w:val="19"/>
          <w:rFonts w:eastAsiaTheme="minor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1E16D55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567" w:left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81E345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567" w:leftChars="0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24.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Работники АКС несут персональную ответственность:</w:t>
      </w:r>
    </w:p>
    <w:p w14:paraId="16F8B70B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за не качественное и не своевременное выполнение функций и задач, возложенных на него, в соответствии с настоящим Положением, законодательством Республики Казахстан, трудовым договором и иными внутренними документами Общества, а также за несвоевременность и полноту представляемых данных;</w:t>
      </w:r>
    </w:p>
    <w:p w14:paraId="5E92E6D4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за несоблюдение установленных в Обществе процедур, норм и правил управления рисками и системы внутреннего контроля качества в рамках компетенции;</w:t>
      </w:r>
    </w:p>
    <w:p w14:paraId="44AE37F2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за нарушение Правил внутреннего трудового распорядка, положений и внутренних нормативных документов Общества;</w:t>
      </w:r>
    </w:p>
    <w:p w14:paraId="6AA50C17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>за несообщение или несвоевременное сообщение руководству о выявленных нарушениях в Обществе и его структурных подразделениях;</w:t>
      </w:r>
    </w:p>
    <w:p w14:paraId="58CDABA4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 xml:space="preserve"> за совершенные в процессе осуществления своей деятельности правонарушения в пределах, установленных действующим гражданским, административным и уголовным законодательством;</w:t>
      </w:r>
    </w:p>
    <w:p w14:paraId="653E91E3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  <w:lang w:bidi="ru-RU"/>
        </w:rPr>
        <w:t xml:space="preserve"> за причинение материального ущерба в пределах, определенных действующим трудовым, гражданским и уголовным законодательством Республики Казахстан;</w:t>
      </w:r>
    </w:p>
    <w:p w14:paraId="2C6F8D1B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 сохранность документации в соответствии с трудовым договором, настоящим Положением и иными внутренними нормативными документами Общества в пределах действующего законодательства Республики Казахстан;</w:t>
      </w:r>
    </w:p>
    <w:p w14:paraId="4E84FDE7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 действия или бездействия, повлекшие за собой претензионные и исковые требования, судебные разбирательства, материальный ущерб для Общества;</w:t>
      </w:r>
    </w:p>
    <w:p w14:paraId="5F0D707E">
      <w:pPr>
        <w:pStyle w:val="25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иную ответственность в соответствии с законодательством Республики Казахстан, трудовым договором и иными внутренними нормативными документами Общества.</w:t>
      </w:r>
    </w:p>
    <w:p w14:paraId="21A168FE">
      <w:pPr>
        <w:pStyle w:val="14"/>
        <w:numPr>
          <w:ilvl w:val="0"/>
          <w:numId w:val="14"/>
        </w:numPr>
        <w:tabs>
          <w:tab w:val="left" w:pos="0"/>
        </w:tabs>
        <w:spacing w:line="276" w:lineRule="auto"/>
        <w:ind w:left="0" w:leftChars="0" w:firstLine="480" w:firstLineChars="0"/>
        <w:jc w:val="both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Руководитель АКС не может быть избран в составы Совета</w:t>
      </w: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директоров и исполнительного органа Общества.</w:t>
      </w:r>
    </w:p>
    <w:p w14:paraId="48459C3C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 рекомендуется избрание Руководителя АКС в состав комитета, комиссии или группы (по закупкам, инвентаризации или иным вопросам), создаваемой Обществом, в качестве члена с правом подписи или голоса, за исключением случаев участия в качестве экспертов, консультантов, наблюдателей.</w:t>
      </w:r>
    </w:p>
    <w:p w14:paraId="318779F9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Руководителю АКС  не следует принимать участие в мероприятиях (проверках, служебных расследованиях и др.), которые могут привести к конфликту интересов (наличие финансовой, имущественной, родственной или какой-либо иной заинтересованности в рамках проводимого мероприятия).</w:t>
      </w:r>
    </w:p>
    <w:p w14:paraId="355F0692">
      <w:pPr>
        <w:pStyle w:val="14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198BE2F6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 Порядок оплаты труда и премирования</w:t>
      </w:r>
    </w:p>
    <w:p w14:paraId="268EBBA1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</w:p>
    <w:p w14:paraId="4CC0D52C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Размер должностного оклада, условия оплаты труда и премирования работников АКС определяются Советом директоров Общества.</w:t>
      </w:r>
    </w:p>
    <w:p w14:paraId="1CBECFFB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лицом, назначаемым Руководителем АКС и комплаенс – офицером заключается трудовой договор на срок, определенный решением Совета директоров Общества. Трудовой договор с Руководителем АКС и комплаенс – офицером подписывает Президент Общества либо лицо, исполняющего его обязанности.</w:t>
      </w:r>
    </w:p>
    <w:p w14:paraId="5F3D7F3D">
      <w:pPr>
        <w:pStyle w:val="14"/>
        <w:numPr>
          <w:ilvl w:val="0"/>
          <w:numId w:val="15"/>
        </w:numPr>
        <w:tabs>
          <w:tab w:val="left" w:pos="710"/>
          <w:tab w:val="left" w:pos="1276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Начисление заработной платы производится в соответствии с табелем учета использования рабочего времени. Учет фактически отработанного работниками АКС времени осуществляется ответственным структурным подразделением Общества. </w:t>
      </w:r>
    </w:p>
    <w:p w14:paraId="554723B2">
      <w:pPr>
        <w:pStyle w:val="14"/>
        <w:numPr>
          <w:ilvl w:val="0"/>
          <w:numId w:val="15"/>
        </w:numPr>
        <w:tabs>
          <w:tab w:val="left" w:pos="710"/>
          <w:tab w:val="left" w:pos="1276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Порядок выплаты заработной платы работникам АКС определяется внутренним документом Общества, регулирующим систему оплаты труда штатных работников Общества.</w:t>
      </w:r>
    </w:p>
    <w:p w14:paraId="25314A05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может проводится премирование работников АКС Общества в размере, соответствующем размеру премиальной выплаты по таким случаям работнику Общества, в размере - не более 10-кратного минимального размера заработной платы, установленного Законом Республики Казахстан о республиканском бюджете на соответствующий период. Соответствующее премирование осуществляется на основании приказа Президента, либо лица, исполняющего его обязанности. </w:t>
      </w:r>
    </w:p>
    <w:p w14:paraId="6EF159EF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Ежегодный оплачиваемый трудовой отпуск работникам АКС предоставляется в соответствии с графиком отпусков работников Общества.</w:t>
      </w:r>
    </w:p>
    <w:p w14:paraId="3C1427E6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Материальная помощь предоставляется работникам АКС в случаях и размерах, предусмотренных внутренними документами Общества.</w:t>
      </w:r>
    </w:p>
    <w:p w14:paraId="6C4B88FB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случае расторжения трудового договора по инициативе работников АКС или по инициативе Общества вследствие вины работника АКС, он обязан вернуть Обществу сумму материальной помощи для оздоровления пропорционально неотработанному времени в рабочем году.</w:t>
      </w:r>
    </w:p>
    <w:p w14:paraId="28D2EAA3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Оказание материальной помощи работнику АКС производится на основании заявления с приложением подтверждающих документов.</w:t>
      </w:r>
    </w:p>
    <w:p w14:paraId="3E8046F5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Материальная помощь оказывается в соответствии с приказом Президента Общества либо лица исполняющего его обязанности и исполняется структурным подразделением, ответственным за бухгалтерский учет и отчетности Общества.</w:t>
      </w:r>
    </w:p>
    <w:p w14:paraId="5A2EF361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неисполнение или ненадлежащее исполнение работниками АКС возложенных на них обязанностей, а также в случае выявления фактов нарушения трудовой дисциплины, по решению Совета директоров к работникам АКС применяются меры взыскания в соответствии с трудовым законодательством Республики Казахстан.</w:t>
      </w:r>
    </w:p>
    <w:p w14:paraId="563BA9ED">
      <w:pPr>
        <w:pStyle w:val="12"/>
        <w:spacing w:line="276" w:lineRule="auto"/>
        <w:rPr>
          <w:rStyle w:val="2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F2D332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bCs w:val="0"/>
          <w:color w:val="000000"/>
          <w:sz w:val="28"/>
          <w:szCs w:val="28"/>
          <w:lang w:bidi="ru-RU"/>
        </w:rPr>
      </w:pPr>
      <w:r>
        <w:rPr>
          <w:bCs w:val="0"/>
          <w:color w:val="000000"/>
          <w:sz w:val="28"/>
          <w:szCs w:val="28"/>
          <w:lang w:bidi="ru-RU"/>
        </w:rPr>
        <w:t>7. Взаимодействие с органами, структурными подразделениями Общества</w:t>
      </w:r>
    </w:p>
    <w:p w14:paraId="039D06CD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</w:p>
    <w:p w14:paraId="3A1A8D96">
      <w:pPr>
        <w:pStyle w:val="14"/>
        <w:numPr>
          <w:ilvl w:val="0"/>
          <w:numId w:val="15"/>
        </w:numPr>
        <w:tabs>
          <w:tab w:val="left" w:pos="993"/>
        </w:tabs>
        <w:spacing w:line="276" w:lineRule="auto"/>
        <w:ind w:left="7" w:leftChars="0" w:firstLine="473" w:firstLineChars="0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Внутренние документы, регламентирующие порядок деятельности работников АКС, планы проверок и периодические (их проекты) подлежат:</w:t>
      </w:r>
    </w:p>
    <w:p w14:paraId="27B6864A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представлению Президенту Общества в целях информирования;</w:t>
      </w:r>
    </w:p>
    <w:p w14:paraId="204A93B6">
      <w:pPr>
        <w:pStyle w:val="14"/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2) рассмотрению Советом директоров Общества. </w:t>
      </w:r>
    </w:p>
    <w:p w14:paraId="681163E3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40.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целях организации работ работников АКС Президент принимает решения по вопросам:</w:t>
      </w:r>
    </w:p>
    <w:p w14:paraId="7E31F332">
      <w:pPr>
        <w:pStyle w:val="14"/>
        <w:tabs>
          <w:tab w:val="left" w:pos="720"/>
        </w:tabs>
        <w:spacing w:line="276" w:lineRule="auto"/>
        <w:ind w:firstLine="567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соблюдения работниками АКС требований правил трудового распорядка и иных внутренних документов Общества в части, не противоречащей нормам настоящего Положения и (или) организационному статусу работников АКС;</w:t>
      </w:r>
    </w:p>
    <w:p w14:paraId="5D4BCF68">
      <w:pPr>
        <w:pStyle w:val="14"/>
        <w:spacing w:line="276" w:lineRule="auto"/>
        <w:ind w:firstLine="567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принятия заявления и издания приказа на отпуск работников АКС в соответствии с трудовым законодательством Республики Казахстан;</w:t>
      </w:r>
    </w:p>
    <w:p w14:paraId="4060A791">
      <w:pPr>
        <w:pStyle w:val="14"/>
        <w:spacing w:line="276" w:lineRule="auto"/>
        <w:ind w:firstLine="567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заключения и (или) расторжения, в рамках трудового законодательства Республики Казахстан, трудовых договоров с работниками АКС на основании решений, принятых в соответствии с внутренними документами Общества;</w:t>
      </w:r>
    </w:p>
    <w:p w14:paraId="570936E6">
      <w:pPr>
        <w:pStyle w:val="14"/>
        <w:spacing w:line="276" w:lineRule="auto"/>
        <w:ind w:firstLine="567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4) командирования работников АКС.</w:t>
      </w:r>
    </w:p>
    <w:p w14:paraId="178BEB80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41.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целью выполнения своих задач и функций работники АКС осуществляют взаимодействие и сотрудничество по собственной инициативе с любыми структурными подразделениями.</w:t>
      </w:r>
    </w:p>
    <w:p w14:paraId="6DD64E16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42.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рамках взаимодействия с Президентом и структурными подразделениями Общества:</w:t>
      </w:r>
    </w:p>
    <w:p w14:paraId="517E91DC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представляет информацию по комплаенс-рискам и нарушениям в соответствии с внутренними нормативными документами;</w:t>
      </w:r>
    </w:p>
    <w:p w14:paraId="7FAE861A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вносит предложения по совершенствованию комплаенс-контроля.</w:t>
      </w:r>
    </w:p>
    <w:p w14:paraId="655B83D6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567" w:leftChars="0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43.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Обществу необходимо:</w:t>
      </w:r>
    </w:p>
    <w:p w14:paraId="02DD9445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способствовать созданию эффективной среды для осуществления деятельности, оказывать содействие в выполнении ее цели, задач, функций и обязанностей, в реализации прав работников АКС;</w:t>
      </w:r>
    </w:p>
    <w:p w14:paraId="098DC149">
      <w:pPr>
        <w:pStyle w:val="14"/>
        <w:tabs>
          <w:tab w:val="left" w:pos="960"/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осуществлять административное (организационно-техническое) обеспечение деятельности, в том числе обеспечивать работников АКС необходимыми для их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 для осуществления соответствующего контроля и комплаенс-проверок;</w:t>
      </w:r>
    </w:p>
    <w:p w14:paraId="1E3CB310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в установленном порядке предоставлять работникам АКС возможности обучения и сертификации по вопросам его деятельности, повышения квалификации по вопросам деятельности Общества, социальных и коммуникационных навыков и компетенций, а также возмещения служебных командировочных расходов.</w:t>
      </w:r>
    </w:p>
    <w:p w14:paraId="19AE375C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44.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Взаимодействие работников АКС с подразделениями Общества строится на основе взаимной вежливости и корректности в работе.</w:t>
      </w:r>
    </w:p>
    <w:p w14:paraId="4B8E84BF">
      <w:pPr>
        <w:pStyle w:val="14"/>
        <w:numPr>
          <w:ilvl w:val="0"/>
          <w:numId w:val="0"/>
        </w:numPr>
        <w:tabs>
          <w:tab w:val="left" w:pos="720"/>
          <w:tab w:val="left" w:pos="960"/>
        </w:tabs>
        <w:spacing w:line="276" w:lineRule="auto"/>
        <w:ind w:left="0" w:leftChars="0" w:firstLine="478" w:firstLineChars="171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45.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Общество, при внедрении и осуществлении функций антикоррупционного комплаенса руководствуется следующими принципами:</w:t>
      </w:r>
    </w:p>
    <w:p w14:paraId="35877E0C">
      <w:pPr>
        <w:pStyle w:val="14"/>
        <w:tabs>
          <w:tab w:val="left" w:pos="993"/>
        </w:tabs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достаточность полномочий и ресурсов, выделяемых для выполнения функций антикоррупционного комплаенса;</w:t>
      </w:r>
    </w:p>
    <w:p w14:paraId="29FB6EAC">
      <w:pPr>
        <w:pStyle w:val="14"/>
        <w:tabs>
          <w:tab w:val="left" w:pos="993"/>
        </w:tabs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заинтересованность руководства в эффективности антикоррупционного комплаенса;</w:t>
      </w:r>
    </w:p>
    <w:p w14:paraId="2DD18DEF">
      <w:pPr>
        <w:pStyle w:val="14"/>
        <w:tabs>
          <w:tab w:val="left" w:pos="993"/>
        </w:tabs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информационная открытость деятельности антикоррупционной работников АКС;</w:t>
      </w:r>
    </w:p>
    <w:p w14:paraId="5B3ECE4F">
      <w:pPr>
        <w:pStyle w:val="14"/>
        <w:tabs>
          <w:tab w:val="left" w:pos="993"/>
        </w:tabs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4) независимость антикоррупционной работников АКС;</w:t>
      </w:r>
    </w:p>
    <w:p w14:paraId="137D874A">
      <w:pPr>
        <w:pStyle w:val="14"/>
        <w:tabs>
          <w:tab w:val="left" w:pos="993"/>
        </w:tabs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5) непрерывность осуществления антикоррупционного комплаенса;</w:t>
      </w:r>
    </w:p>
    <w:p w14:paraId="51BBEC83">
      <w:pPr>
        <w:pStyle w:val="14"/>
        <w:tabs>
          <w:tab w:val="left" w:pos="993"/>
        </w:tabs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6) совершенствование антикоррупционного комплаенса;</w:t>
      </w:r>
    </w:p>
    <w:p w14:paraId="316D3422">
      <w:pPr>
        <w:pStyle w:val="14"/>
        <w:tabs>
          <w:tab w:val="left" w:pos="993"/>
        </w:tabs>
        <w:spacing w:line="276" w:lineRule="auto"/>
        <w:ind w:firstLine="567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7) постоянное повышение компетенций работников АКС.</w:t>
      </w:r>
    </w:p>
    <w:p w14:paraId="4575CE53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46.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Работники подразделений Общества обязаны оказывать работникам АКС содействие в осуществлении ею своих задач, функций, обязанностей и прав, которое, помимо прочего, выражается в:</w:t>
      </w:r>
    </w:p>
    <w:p w14:paraId="5379150D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предоставлении всех документов и всей информации, необходимых для осуществления задач и функций работников АКС;</w:t>
      </w:r>
    </w:p>
    <w:p w14:paraId="672977D3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объективном обсуждении выявленных рисков и нарушений;</w:t>
      </w:r>
    </w:p>
    <w:p w14:paraId="3CE6CD44">
      <w:pPr>
        <w:pStyle w:val="14"/>
        <w:spacing w:line="276" w:lineRule="auto"/>
        <w:ind w:firstLine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совместном решении возникающих вопросов и проблем.</w:t>
      </w:r>
    </w:p>
    <w:p w14:paraId="7D5D8DF4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7" w:leftChars="0" w:firstLine="560" w:firstLineChars="200"/>
        <w:rPr>
          <w:rStyle w:val="19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47.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Подразделения Общества обязаны информировать Руководителя АКС о реализованных в отчетном периоде комплаенс-рисках и предоставлять иную информацию по его запросу.</w:t>
      </w:r>
    </w:p>
    <w:p w14:paraId="091BCB32">
      <w:pPr>
        <w:pStyle w:val="14"/>
        <w:spacing w:line="276" w:lineRule="auto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4EF2E4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8. Отчетность </w:t>
      </w:r>
    </w:p>
    <w:p w14:paraId="11C8D160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</w:p>
    <w:p w14:paraId="6014FA5C">
      <w:pPr>
        <w:pStyle w:val="14"/>
        <w:numPr>
          <w:ilvl w:val="0"/>
          <w:numId w:val="16"/>
        </w:numPr>
        <w:tabs>
          <w:tab w:val="left" w:pos="993"/>
        </w:tabs>
        <w:spacing w:line="276" w:lineRule="auto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Руководитель АКС ежеквартально направляет информацию по принятым антикоррупционным мерам в Обществе в уполномоченный орган по противодействию коррупции.</w:t>
      </w:r>
    </w:p>
    <w:p w14:paraId="1FD574E3">
      <w:pPr>
        <w:pStyle w:val="14"/>
        <w:tabs>
          <w:tab w:val="left" w:pos="993"/>
        </w:tabs>
        <w:spacing w:line="276" w:lineRule="auto"/>
        <w:ind w:firstLine="0"/>
        <w:rPr>
          <w:rFonts w:ascii="Arial" w:hAnsi="Arial" w:eastAsia="Times New Roman" w:cs="Arial"/>
          <w:sz w:val="22"/>
        </w:rPr>
      </w:pPr>
      <w:r>
        <w:rPr>
          <w:rFonts w:ascii="Arial" w:hAnsi="Arial" w:eastAsia="Times New Roman" w:cs="Arial"/>
          <w:sz w:val="22"/>
        </w:rPr>
        <w:t xml:space="preserve">        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запросу уполномоченного органа по противодействию коррупции направляется дополнительная информация по принятым антикоррупционным мерам в Обществе.</w:t>
      </w:r>
    </w:p>
    <w:p w14:paraId="5AF1FDA8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49.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Руководитель АКС ежеквартально отчитывается перед Советом директоров, Общества.</w:t>
      </w:r>
    </w:p>
    <w:p w14:paraId="109D0407">
      <w:pPr>
        <w:pStyle w:val="14"/>
        <w:tabs>
          <w:tab w:val="left" w:pos="993"/>
        </w:tabs>
        <w:spacing w:line="276" w:lineRule="auto"/>
        <w:ind w:firstLine="0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 При возникновении возможных коррупционных правонарушений со стороны руководителя Общества антикоррупционная комплаенс-служба обращается в уполномоченные государственные органы согласно </w:t>
      </w:r>
      <w:r>
        <w:fldChar w:fldCharType="begin"/>
      </w:r>
      <w:r>
        <w:instrText xml:space="preserve"> HYPERLINK "https://adilet.zan.kz/rus/docs/Z1500000410" \l "z114" </w:instrText>
      </w:r>
      <w:r>
        <w:fldChar w:fldCharType="separate"/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пункту 1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статьи 24 Закона.</w:t>
      </w:r>
    </w:p>
    <w:p w14:paraId="72B04CE4">
      <w:pPr>
        <w:pStyle w:val="14"/>
        <w:spacing w:line="276" w:lineRule="auto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64A169A6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9. Заключительные положения</w:t>
      </w:r>
    </w:p>
    <w:p w14:paraId="1F5EEAD6">
      <w:pPr>
        <w:pStyle w:val="27"/>
        <w:keepNext/>
        <w:keepLines/>
        <w:shd w:val="clear" w:color="auto" w:fill="auto"/>
        <w:tabs>
          <w:tab w:val="left" w:pos="2503"/>
        </w:tabs>
        <w:spacing w:before="0" w:line="276" w:lineRule="auto"/>
        <w:ind w:left="360"/>
        <w:jc w:val="center"/>
        <w:rPr>
          <w:bCs w:val="0"/>
          <w:color w:val="000000"/>
          <w:sz w:val="28"/>
          <w:szCs w:val="28"/>
          <w:lang w:bidi="ru-RU"/>
        </w:rPr>
      </w:pPr>
    </w:p>
    <w:p w14:paraId="1763CBF1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50.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Настоящее Положение, а также все изменения и/или дополнения к нему утверждаются решением Советом директоров Общества.</w:t>
      </w:r>
    </w:p>
    <w:p w14:paraId="6A9398DE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51.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Все вопросы, не урегулированные настоящим Положением, регулируются законодательством Республики Казахстан, Уставом, Кодексом деловой этики и иными внутренними документами Общества.</w:t>
      </w:r>
    </w:p>
    <w:p w14:paraId="3B5C5EF4">
      <w:pPr>
        <w:pStyle w:val="14"/>
        <w:numPr>
          <w:ilvl w:val="0"/>
          <w:numId w:val="0"/>
        </w:numPr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52. </w:t>
      </w: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Если в результате изменения законодательства Республики Казахстан, Устава или Кодекса отдельные нормы настоящего Положения вступят с ними в противоречие, должностные лица и работники Общества руководствуются действующими нормативными правовыми актами Республики Казахстан.</w:t>
      </w:r>
    </w:p>
    <w:p w14:paraId="61B39C77">
      <w:pPr>
        <w:pStyle w:val="14"/>
        <w:tabs>
          <w:tab w:val="left" w:pos="993"/>
        </w:tabs>
        <w:spacing w:line="276" w:lineRule="auto"/>
        <w:ind w:left="0" w:leftChars="0" w:firstLine="478" w:firstLineChars="171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 w14:paraId="42867BAA">
      <w:pPr>
        <w:pStyle w:val="14"/>
        <w:tabs>
          <w:tab w:val="left" w:pos="993"/>
        </w:tabs>
        <w:spacing w:line="276" w:lineRule="auto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42FAF4">
      <w:pPr>
        <w:pStyle w:val="14"/>
        <w:tabs>
          <w:tab w:val="left" w:pos="993"/>
        </w:tabs>
        <w:spacing w:line="276" w:lineRule="auto"/>
        <w:jc w:val="center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</w:t>
      </w:r>
    </w:p>
    <w:p w14:paraId="70A24671">
      <w:pPr>
        <w:pStyle w:val="14"/>
        <w:tabs>
          <w:tab w:val="left" w:pos="993"/>
        </w:tabs>
        <w:spacing w:line="276" w:lineRule="auto"/>
        <w:jc w:val="center"/>
        <w:rPr>
          <w:rStyle w:val="19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5327578"/>
      <w:docPartObj>
        <w:docPartGallery w:val="autotext"/>
      </w:docPartObj>
    </w:sdtPr>
    <w:sdtContent>
      <w:p w14:paraId="5AA8FDE6"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20214DCD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F4B9F"/>
    <w:multiLevelType w:val="singleLevel"/>
    <w:tmpl w:val="D6FF4B9F"/>
    <w:lvl w:ilvl="0" w:tentative="0">
      <w:start w:val="25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1">
    <w:nsid w:val="FF153BBE"/>
    <w:multiLevelType w:val="singleLevel"/>
    <w:tmpl w:val="FF153BBE"/>
    <w:lvl w:ilvl="0" w:tentative="0">
      <w:start w:val="26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2">
    <w:nsid w:val="02F474E0"/>
    <w:multiLevelType w:val="multilevel"/>
    <w:tmpl w:val="02F474E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eastAsiaTheme="minorEastAsia"/>
      </w:rPr>
    </w:lvl>
    <w:lvl w:ilvl="1" w:tentative="0">
      <w:start w:val="14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AB9E604"/>
    <w:multiLevelType w:val="singleLevel"/>
    <w:tmpl w:val="0AB9E604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1E2A6079"/>
    <w:multiLevelType w:val="multilevel"/>
    <w:tmpl w:val="1E2A6079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12133A7"/>
    <w:multiLevelType w:val="multilevel"/>
    <w:tmpl w:val="212133A7"/>
    <w:lvl w:ilvl="0" w:tentative="0">
      <w:start w:val="1"/>
      <w:numFmt w:val="decimal"/>
      <w:lvlText w:val="%1."/>
      <w:lvlJc w:val="left"/>
      <w:pPr>
        <w:ind w:left="1223" w:hanging="360"/>
      </w:pPr>
      <w:rPr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840" w:hanging="360"/>
      </w:pPr>
    </w:lvl>
    <w:lvl w:ilvl="2" w:tentative="0">
      <w:start w:val="1"/>
      <w:numFmt w:val="lowerRoman"/>
      <w:lvlText w:val="%3."/>
      <w:lvlJc w:val="right"/>
      <w:pPr>
        <w:ind w:left="2560" w:hanging="180"/>
      </w:pPr>
    </w:lvl>
    <w:lvl w:ilvl="3" w:tentative="0">
      <w:start w:val="1"/>
      <w:numFmt w:val="decimal"/>
      <w:lvlText w:val="%4."/>
      <w:lvlJc w:val="left"/>
      <w:pPr>
        <w:ind w:left="3280" w:hanging="360"/>
      </w:pPr>
    </w:lvl>
    <w:lvl w:ilvl="4" w:tentative="0">
      <w:start w:val="1"/>
      <w:numFmt w:val="lowerLetter"/>
      <w:lvlText w:val="%5."/>
      <w:lvlJc w:val="left"/>
      <w:pPr>
        <w:ind w:left="4000" w:hanging="360"/>
      </w:pPr>
    </w:lvl>
    <w:lvl w:ilvl="5" w:tentative="0">
      <w:start w:val="1"/>
      <w:numFmt w:val="lowerRoman"/>
      <w:lvlText w:val="%6."/>
      <w:lvlJc w:val="right"/>
      <w:pPr>
        <w:ind w:left="4720" w:hanging="180"/>
      </w:pPr>
    </w:lvl>
    <w:lvl w:ilvl="6" w:tentative="0">
      <w:start w:val="1"/>
      <w:numFmt w:val="decimal"/>
      <w:lvlText w:val="%7."/>
      <w:lvlJc w:val="left"/>
      <w:pPr>
        <w:ind w:left="5440" w:hanging="360"/>
      </w:pPr>
    </w:lvl>
    <w:lvl w:ilvl="7" w:tentative="0">
      <w:start w:val="1"/>
      <w:numFmt w:val="lowerLetter"/>
      <w:lvlText w:val="%8."/>
      <w:lvlJc w:val="left"/>
      <w:pPr>
        <w:ind w:left="6160" w:hanging="360"/>
      </w:pPr>
    </w:lvl>
    <w:lvl w:ilvl="8" w:tentative="0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26473B9D"/>
    <w:multiLevelType w:val="multilevel"/>
    <w:tmpl w:val="26473B9D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03D490C"/>
    <w:multiLevelType w:val="multilevel"/>
    <w:tmpl w:val="303D490C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eastAsiaTheme="minorEastAsia"/>
      </w:rPr>
    </w:lvl>
    <w:lvl w:ilvl="1" w:tentative="0">
      <w:start w:val="2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14C6835"/>
    <w:multiLevelType w:val="multilevel"/>
    <w:tmpl w:val="314C6835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AFF7C0E"/>
    <w:multiLevelType w:val="multilevel"/>
    <w:tmpl w:val="3AFF7C0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38FBA0F"/>
    <w:multiLevelType w:val="singleLevel"/>
    <w:tmpl w:val="438FBA0F"/>
    <w:lvl w:ilvl="0" w:tentative="0">
      <w:start w:val="48"/>
      <w:numFmt w:val="decimal"/>
      <w:suff w:val="space"/>
      <w:lvlText w:val="%1."/>
      <w:lvlJc w:val="left"/>
    </w:lvl>
  </w:abstractNum>
  <w:abstractNum w:abstractNumId="11">
    <w:nsid w:val="4DE03D7B"/>
    <w:multiLevelType w:val="multilevel"/>
    <w:tmpl w:val="4DE03D7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2BA72FE"/>
    <w:multiLevelType w:val="multilevel"/>
    <w:tmpl w:val="52BA72F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3176242"/>
    <w:multiLevelType w:val="multilevel"/>
    <w:tmpl w:val="53176242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7300AFC"/>
    <w:multiLevelType w:val="multilevel"/>
    <w:tmpl w:val="57300AFC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BD706E"/>
    <w:multiLevelType w:val="multilevel"/>
    <w:tmpl w:val="73BD706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4"/>
  </w:num>
  <w:num w:numId="5">
    <w:abstractNumId w:val="4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2"/>
    <w:rsid w:val="000065D4"/>
    <w:rsid w:val="00006695"/>
    <w:rsid w:val="0000671E"/>
    <w:rsid w:val="00006871"/>
    <w:rsid w:val="0002444B"/>
    <w:rsid w:val="00042946"/>
    <w:rsid w:val="00044C21"/>
    <w:rsid w:val="00061D4B"/>
    <w:rsid w:val="00076144"/>
    <w:rsid w:val="000C33F7"/>
    <w:rsid w:val="000D7640"/>
    <w:rsid w:val="000E0425"/>
    <w:rsid w:val="000F5F17"/>
    <w:rsid w:val="0010674A"/>
    <w:rsid w:val="00106A0E"/>
    <w:rsid w:val="00110999"/>
    <w:rsid w:val="0011249C"/>
    <w:rsid w:val="00113119"/>
    <w:rsid w:val="00116E04"/>
    <w:rsid w:val="0012532D"/>
    <w:rsid w:val="00146238"/>
    <w:rsid w:val="001753A1"/>
    <w:rsid w:val="001833F8"/>
    <w:rsid w:val="001836A6"/>
    <w:rsid w:val="00195BF2"/>
    <w:rsid w:val="001D4B4D"/>
    <w:rsid w:val="001E2592"/>
    <w:rsid w:val="001E4EA5"/>
    <w:rsid w:val="001F3887"/>
    <w:rsid w:val="002053CA"/>
    <w:rsid w:val="00214BCF"/>
    <w:rsid w:val="00215515"/>
    <w:rsid w:val="00221064"/>
    <w:rsid w:val="002773D8"/>
    <w:rsid w:val="00294126"/>
    <w:rsid w:val="00295F62"/>
    <w:rsid w:val="002B1B08"/>
    <w:rsid w:val="002B7DD6"/>
    <w:rsid w:val="002D2699"/>
    <w:rsid w:val="002D6758"/>
    <w:rsid w:val="002E498A"/>
    <w:rsid w:val="00304FC1"/>
    <w:rsid w:val="003067EE"/>
    <w:rsid w:val="00317BCC"/>
    <w:rsid w:val="00321AB4"/>
    <w:rsid w:val="00323A34"/>
    <w:rsid w:val="0032614C"/>
    <w:rsid w:val="00347FEB"/>
    <w:rsid w:val="00357F62"/>
    <w:rsid w:val="0037172F"/>
    <w:rsid w:val="00385CB2"/>
    <w:rsid w:val="00396611"/>
    <w:rsid w:val="003B436B"/>
    <w:rsid w:val="003B4442"/>
    <w:rsid w:val="003D5B5C"/>
    <w:rsid w:val="00411FFF"/>
    <w:rsid w:val="004145EF"/>
    <w:rsid w:val="00420E3B"/>
    <w:rsid w:val="004312C3"/>
    <w:rsid w:val="00440971"/>
    <w:rsid w:val="00455413"/>
    <w:rsid w:val="00471F1E"/>
    <w:rsid w:val="004742B7"/>
    <w:rsid w:val="004757C6"/>
    <w:rsid w:val="00482F20"/>
    <w:rsid w:val="004866B5"/>
    <w:rsid w:val="004C7E47"/>
    <w:rsid w:val="004D2B6A"/>
    <w:rsid w:val="004D51F5"/>
    <w:rsid w:val="004F0276"/>
    <w:rsid w:val="00504314"/>
    <w:rsid w:val="00515C67"/>
    <w:rsid w:val="00581F62"/>
    <w:rsid w:val="005A354F"/>
    <w:rsid w:val="005B4A27"/>
    <w:rsid w:val="005B6FB3"/>
    <w:rsid w:val="005C7B4F"/>
    <w:rsid w:val="005D508E"/>
    <w:rsid w:val="005D6751"/>
    <w:rsid w:val="005D7398"/>
    <w:rsid w:val="005F0637"/>
    <w:rsid w:val="005F165F"/>
    <w:rsid w:val="00620873"/>
    <w:rsid w:val="006362D6"/>
    <w:rsid w:val="006449C4"/>
    <w:rsid w:val="00665D30"/>
    <w:rsid w:val="00672B17"/>
    <w:rsid w:val="00695DEF"/>
    <w:rsid w:val="006B62F4"/>
    <w:rsid w:val="00705D92"/>
    <w:rsid w:val="0073608A"/>
    <w:rsid w:val="00745C9D"/>
    <w:rsid w:val="00751D72"/>
    <w:rsid w:val="0079649A"/>
    <w:rsid w:val="007A0AB7"/>
    <w:rsid w:val="007A17B7"/>
    <w:rsid w:val="007B22D1"/>
    <w:rsid w:val="007B79C6"/>
    <w:rsid w:val="007C7A4D"/>
    <w:rsid w:val="008063A9"/>
    <w:rsid w:val="00816DAA"/>
    <w:rsid w:val="00826368"/>
    <w:rsid w:val="008434D2"/>
    <w:rsid w:val="008468B4"/>
    <w:rsid w:val="00854B1C"/>
    <w:rsid w:val="00857260"/>
    <w:rsid w:val="00857463"/>
    <w:rsid w:val="008748F2"/>
    <w:rsid w:val="008749AE"/>
    <w:rsid w:val="00884B4D"/>
    <w:rsid w:val="00887B45"/>
    <w:rsid w:val="008C6F88"/>
    <w:rsid w:val="008D423F"/>
    <w:rsid w:val="008F019B"/>
    <w:rsid w:val="008F61D0"/>
    <w:rsid w:val="00902564"/>
    <w:rsid w:val="00906187"/>
    <w:rsid w:val="009565FF"/>
    <w:rsid w:val="00966D52"/>
    <w:rsid w:val="0097797A"/>
    <w:rsid w:val="009D57EC"/>
    <w:rsid w:val="009E3980"/>
    <w:rsid w:val="009E793C"/>
    <w:rsid w:val="009F060F"/>
    <w:rsid w:val="00A076CC"/>
    <w:rsid w:val="00A300B3"/>
    <w:rsid w:val="00A346CD"/>
    <w:rsid w:val="00A94084"/>
    <w:rsid w:val="00AA5608"/>
    <w:rsid w:val="00AC522B"/>
    <w:rsid w:val="00AC644E"/>
    <w:rsid w:val="00AD3002"/>
    <w:rsid w:val="00AE2855"/>
    <w:rsid w:val="00AE597C"/>
    <w:rsid w:val="00AF226D"/>
    <w:rsid w:val="00B0094A"/>
    <w:rsid w:val="00B11F58"/>
    <w:rsid w:val="00B2191F"/>
    <w:rsid w:val="00B40E31"/>
    <w:rsid w:val="00B75813"/>
    <w:rsid w:val="00B83593"/>
    <w:rsid w:val="00B869D0"/>
    <w:rsid w:val="00BC15CA"/>
    <w:rsid w:val="00BC4798"/>
    <w:rsid w:val="00C03D56"/>
    <w:rsid w:val="00C1142B"/>
    <w:rsid w:val="00C25CF2"/>
    <w:rsid w:val="00C47AF4"/>
    <w:rsid w:val="00C56B0A"/>
    <w:rsid w:val="00C7033A"/>
    <w:rsid w:val="00C94F10"/>
    <w:rsid w:val="00CB5B6B"/>
    <w:rsid w:val="00CD0043"/>
    <w:rsid w:val="00CD7920"/>
    <w:rsid w:val="00CF0CE0"/>
    <w:rsid w:val="00D07474"/>
    <w:rsid w:val="00D118F7"/>
    <w:rsid w:val="00D159BB"/>
    <w:rsid w:val="00D33C88"/>
    <w:rsid w:val="00D55F10"/>
    <w:rsid w:val="00D62131"/>
    <w:rsid w:val="00D6536B"/>
    <w:rsid w:val="00D75DE8"/>
    <w:rsid w:val="00D769E7"/>
    <w:rsid w:val="00D8220F"/>
    <w:rsid w:val="00DA6BC8"/>
    <w:rsid w:val="00DD7B21"/>
    <w:rsid w:val="00E009E1"/>
    <w:rsid w:val="00E01A4B"/>
    <w:rsid w:val="00E17490"/>
    <w:rsid w:val="00E24B63"/>
    <w:rsid w:val="00E312AB"/>
    <w:rsid w:val="00E3618C"/>
    <w:rsid w:val="00E565C6"/>
    <w:rsid w:val="00E65E9D"/>
    <w:rsid w:val="00E72EA9"/>
    <w:rsid w:val="00E75B58"/>
    <w:rsid w:val="00E85228"/>
    <w:rsid w:val="00E9328A"/>
    <w:rsid w:val="00E94869"/>
    <w:rsid w:val="00EA0BE5"/>
    <w:rsid w:val="00EB0320"/>
    <w:rsid w:val="00EB134F"/>
    <w:rsid w:val="00ED5A4D"/>
    <w:rsid w:val="00ED6B79"/>
    <w:rsid w:val="00ED7C08"/>
    <w:rsid w:val="00EE7DFC"/>
    <w:rsid w:val="00F03B63"/>
    <w:rsid w:val="00F0533C"/>
    <w:rsid w:val="00F11C15"/>
    <w:rsid w:val="00F80EE0"/>
    <w:rsid w:val="00F91ED0"/>
    <w:rsid w:val="00FA122A"/>
    <w:rsid w:val="00FA474B"/>
    <w:rsid w:val="00FA4A14"/>
    <w:rsid w:val="00FB017E"/>
    <w:rsid w:val="00FD29D3"/>
    <w:rsid w:val="4C4232D2"/>
    <w:rsid w:val="6300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3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rPr>
      <w:color w:val="000000"/>
    </w:rPr>
  </w:style>
  <w:style w:type="paragraph" w:customStyle="1" w:styleId="11">
    <w:name w:val="msonormal"/>
    <w:basedOn w:val="1"/>
    <w:qFormat/>
    <w:uiPriority w:val="0"/>
    <w:rPr>
      <w:color w:val="000000"/>
    </w:rPr>
  </w:style>
  <w:style w:type="paragraph" w:customStyle="1" w:styleId="12">
    <w:name w:val="pc"/>
    <w:basedOn w:val="1"/>
    <w:qFormat/>
    <w:uiPriority w:val="0"/>
    <w:pPr>
      <w:jc w:val="center"/>
    </w:pPr>
    <w:rPr>
      <w:color w:val="000000"/>
    </w:rPr>
  </w:style>
  <w:style w:type="paragraph" w:customStyle="1" w:styleId="13">
    <w:name w:val="pr"/>
    <w:basedOn w:val="1"/>
    <w:qFormat/>
    <w:uiPriority w:val="0"/>
    <w:pPr>
      <w:jc w:val="right"/>
    </w:pPr>
    <w:rPr>
      <w:color w:val="000000"/>
    </w:rPr>
  </w:style>
  <w:style w:type="paragraph" w:customStyle="1" w:styleId="14">
    <w:name w:val="pj"/>
    <w:basedOn w:val="1"/>
    <w:qFormat/>
    <w:uiPriority w:val="0"/>
    <w:pPr>
      <w:ind w:firstLine="400"/>
      <w:jc w:val="both"/>
    </w:pPr>
    <w:rPr>
      <w:color w:val="000000"/>
    </w:rPr>
  </w:style>
  <w:style w:type="paragraph" w:customStyle="1" w:styleId="15">
    <w:name w:val="pji"/>
    <w:basedOn w:val="1"/>
    <w:qFormat/>
    <w:uiPriority w:val="0"/>
    <w:pPr>
      <w:jc w:val="both"/>
    </w:pPr>
    <w:rPr>
      <w:color w:val="000000"/>
    </w:rPr>
  </w:style>
  <w:style w:type="paragraph" w:customStyle="1" w:styleId="16">
    <w:name w:val="s8"/>
    <w:basedOn w:val="1"/>
    <w:qFormat/>
    <w:uiPriority w:val="0"/>
    <w:rPr>
      <w:color w:val="333399"/>
    </w:rPr>
  </w:style>
  <w:style w:type="paragraph" w:customStyle="1" w:styleId="17">
    <w:name w:val="msochpdefault"/>
    <w:basedOn w:val="1"/>
    <w:qFormat/>
    <w:uiPriority w:val="0"/>
    <w:rPr>
      <w:rFonts w:ascii="Calibri" w:hAnsi="Calibri" w:cs="Calibri"/>
      <w:color w:val="000000"/>
      <w:sz w:val="20"/>
      <w:szCs w:val="20"/>
    </w:rPr>
  </w:style>
  <w:style w:type="paragraph" w:customStyle="1" w:styleId="18">
    <w:name w:val="msopapdefault"/>
    <w:basedOn w:val="1"/>
    <w:qFormat/>
    <w:uiPriority w:val="0"/>
    <w:pPr>
      <w:spacing w:after="160" w:line="252" w:lineRule="auto"/>
    </w:pPr>
    <w:rPr>
      <w:color w:val="000000"/>
    </w:rPr>
  </w:style>
  <w:style w:type="character" w:customStyle="1" w:styleId="19">
    <w:name w:val="s0"/>
    <w:basedOn w:val="3"/>
    <w:qFormat/>
    <w:uiPriority w:val="0"/>
    <w:rPr>
      <w:rFonts w:hint="default" w:ascii="Times New Roman" w:hAnsi="Times New Roman" w:cs="Times New Roman"/>
      <w:color w:val="000000"/>
    </w:rPr>
  </w:style>
  <w:style w:type="character" w:customStyle="1" w:styleId="20">
    <w:name w:val="s2"/>
    <w:basedOn w:val="3"/>
    <w:qFormat/>
    <w:uiPriority w:val="0"/>
    <w:rPr>
      <w:rFonts w:hint="default" w:ascii="Times New Roman" w:hAnsi="Times New Roman" w:cs="Times New Roman"/>
      <w:color w:val="333399"/>
      <w:u w:val="single"/>
    </w:rPr>
  </w:style>
  <w:style w:type="character" w:customStyle="1" w:styleId="21">
    <w:name w:val="s1"/>
    <w:basedOn w:val="3"/>
    <w:qFormat/>
    <w:uiPriority w:val="0"/>
    <w:rPr>
      <w:rFonts w:hint="default" w:ascii="Times New Roman" w:hAnsi="Times New Roman" w:cs="Times New Roman"/>
      <w:b/>
      <w:bCs/>
      <w:color w:val="000000"/>
    </w:rPr>
  </w:style>
  <w:style w:type="character" w:customStyle="1" w:styleId="22">
    <w:name w:val="Верхний колонтитул Знак"/>
    <w:basedOn w:val="3"/>
    <w:link w:val="8"/>
    <w:qFormat/>
    <w:uiPriority w:val="99"/>
    <w:rPr>
      <w:rFonts w:ascii="Times New Roman" w:hAnsi="Times New Roman" w:cs="Times New Roman" w:eastAsiaTheme="minorEastAsia"/>
      <w:sz w:val="24"/>
      <w:szCs w:val="24"/>
    </w:rPr>
  </w:style>
  <w:style w:type="character" w:customStyle="1" w:styleId="23">
    <w:name w:val="Нижний колонтитул Знак"/>
    <w:basedOn w:val="3"/>
    <w:link w:val="9"/>
    <w:qFormat/>
    <w:uiPriority w:val="99"/>
    <w:rPr>
      <w:rFonts w:ascii="Times New Roman" w:hAnsi="Times New Roman" w:cs="Times New Roman" w:eastAsiaTheme="minorEastAsia"/>
      <w:sz w:val="24"/>
      <w:szCs w:val="24"/>
    </w:rPr>
  </w:style>
  <w:style w:type="character" w:customStyle="1" w:styleId="24">
    <w:name w:val="Основной текст (2)_"/>
    <w:basedOn w:val="3"/>
    <w:link w:val="25"/>
    <w:qFormat/>
    <w:uiPriority w:val="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1"/>
    <w:link w:val="24"/>
    <w:qFormat/>
    <w:uiPriority w:val="0"/>
    <w:pPr>
      <w:widowControl w:val="0"/>
      <w:shd w:val="clear" w:color="auto" w:fill="FFFFFF"/>
      <w:spacing w:line="317" w:lineRule="exact"/>
    </w:pPr>
    <w:rPr>
      <w:rFonts w:eastAsia="Times New Roman"/>
      <w:sz w:val="28"/>
      <w:szCs w:val="28"/>
    </w:rPr>
  </w:style>
  <w:style w:type="character" w:customStyle="1" w:styleId="26">
    <w:name w:val="Заголовок №2_"/>
    <w:basedOn w:val="3"/>
    <w:link w:val="27"/>
    <w:qFormat/>
    <w:uiPriority w:val="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1"/>
    <w:link w:val="26"/>
    <w:qFormat/>
    <w:uiPriority w:val="0"/>
    <w:pPr>
      <w:widowControl w:val="0"/>
      <w:shd w:val="clear" w:color="auto" w:fill="FFFFFF"/>
      <w:spacing w:before="300" w:line="317" w:lineRule="exact"/>
      <w:jc w:val="both"/>
      <w:outlineLvl w:val="1"/>
    </w:pPr>
    <w:rPr>
      <w:rFonts w:eastAsia="Times New Roman"/>
      <w:b/>
      <w:bCs/>
      <w:sz w:val="26"/>
      <w:szCs w:val="26"/>
    </w:rPr>
  </w:style>
  <w:style w:type="character" w:customStyle="1" w:styleId="28">
    <w:name w:val="Основной текст (5)_"/>
    <w:basedOn w:val="3"/>
    <w:qFormat/>
    <w:uiPriority w:val="0"/>
    <w:rPr>
      <w:rFonts w:ascii="Times New Roman" w:hAnsi="Times New Roman" w:eastAsia="Times New Roman" w:cs="Times New Roman"/>
      <w:i/>
      <w:iCs/>
      <w:spacing w:val="0"/>
      <w:sz w:val="28"/>
      <w:szCs w:val="28"/>
      <w:u w:val="none"/>
    </w:rPr>
  </w:style>
  <w:style w:type="character" w:customStyle="1" w:styleId="29">
    <w:name w:val="Основной текст (5)"/>
    <w:basedOn w:val="2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4)_"/>
    <w:basedOn w:val="3"/>
    <w:link w:val="31"/>
    <w:qFormat/>
    <w:uiPriority w:val="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4)"/>
    <w:basedOn w:val="1"/>
    <w:link w:val="30"/>
    <w:qFormat/>
    <w:uiPriority w:val="0"/>
    <w:pPr>
      <w:widowControl w:val="0"/>
      <w:shd w:val="clear" w:color="auto" w:fill="FFFFFF"/>
      <w:spacing w:before="60" w:after="7860" w:line="0" w:lineRule="atLeast"/>
    </w:pPr>
    <w:rPr>
      <w:rFonts w:eastAsia="Times New Roman"/>
      <w:b/>
      <w:bCs/>
      <w:sz w:val="26"/>
      <w:szCs w:val="26"/>
    </w:rPr>
  </w:style>
  <w:style w:type="character" w:customStyle="1" w:styleId="32">
    <w:name w:val="Основной текст (2) + Franklin Gothic Heavy;6;5 pt;Интервал 2 pt"/>
    <w:basedOn w:val="24"/>
    <w:qFormat/>
    <w:uiPriority w:val="0"/>
    <w:rPr>
      <w:rFonts w:ascii="Franklin Gothic Heavy" w:hAnsi="Franklin Gothic Heavy" w:eastAsia="Franklin Gothic Heavy" w:cs="Franklin Gothic Heavy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3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4">
    <w:name w:val="Текст выноски Знак"/>
    <w:basedOn w:val="3"/>
    <w:link w:val="7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3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4966-B83B-435B-8B36-AC4828ACF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3935</Words>
  <Characters>22431</Characters>
  <Lines>186</Lines>
  <Paragraphs>52</Paragraphs>
  <TotalTime>88</TotalTime>
  <ScaleCrop>false</ScaleCrop>
  <LinksUpToDate>false</LinksUpToDate>
  <CharactersWithSpaces>26314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2025-04-24T03:49:00Z</dcterms:created>
  <dc:creator>Сергей Мельников</dc:creator>
  <cp:lastModifiedBy>Nurguzhinova_ZA</cp:lastModifiedBy>
  <cp:lastPrinted>2023-01-09T04:32:00Z</cp:lastPrinted>
  <dcterms:modified xsi:type="dcterms:W3CDTF">2025-06-09T07:30:53Z</dcterms:modified>
  <dc:title>Положение об Антикоррупционной комплаенс-службе акционерного общества «Национальный управляющий холдинг «Байтерек» (утверждено решением Совета директоров акционерного общества «Национальный управляющий холдинг «Байтерек», протокол от 25 ноября 2021 года №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EEA3578E206A47FEA979EE13127EF38D_12</vt:lpwstr>
  </property>
</Properties>
</file>